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DD38" w14:textId="79959013" w:rsidR="00425977" w:rsidRPr="003800D5" w:rsidRDefault="00E54ECE" w:rsidP="00425977">
      <w:pPr>
        <w:pStyle w:val="BodyText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APPLICANT/CONTRIBUTOR </w:t>
      </w:r>
      <w:r w:rsidR="00425977" w:rsidRPr="003800D5">
        <w:rPr>
          <w:rFonts w:asciiTheme="minorHAnsi" w:hAnsiTheme="minorHAnsi" w:cstheme="minorHAnsi"/>
          <w:b/>
          <w:bCs/>
          <w:sz w:val="22"/>
          <w:szCs w:val="22"/>
          <w:u w:val="single"/>
        </w:rPr>
        <w:t>PRIVACY NOTICE</w:t>
      </w:r>
    </w:p>
    <w:p w14:paraId="6593A334" w14:textId="77777777" w:rsidR="00425977" w:rsidRPr="00C06ED6" w:rsidRDefault="00425977" w:rsidP="00425977">
      <w:pPr>
        <w:pStyle w:val="Body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77" w:rsidRPr="00C06ED6" w14:paraId="732C2D3E" w14:textId="77777777" w:rsidTr="00DD6FE2">
        <w:tc>
          <w:tcPr>
            <w:tcW w:w="9962" w:type="dxa"/>
            <w:shd w:val="clear" w:color="auto" w:fill="FFD966" w:themeFill="accent4" w:themeFillTint="99"/>
          </w:tcPr>
          <w:p w14:paraId="6BE8F773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PRIVACY NOTICE</w:t>
            </w:r>
          </w:p>
          <w:p w14:paraId="6369F6C1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YOUR PERSONAL DATA WILL BE USED  </w:t>
            </w:r>
          </w:p>
        </w:tc>
      </w:tr>
      <w:tr w:rsidR="00425977" w:rsidRPr="00C06ED6" w14:paraId="60B05219" w14:textId="77777777" w:rsidTr="00DD6FE2">
        <w:tc>
          <w:tcPr>
            <w:tcW w:w="9962" w:type="dxa"/>
          </w:tcPr>
          <w:p w14:paraId="13A16EE3" w14:textId="4C9A84C4" w:rsidR="00284BAA" w:rsidRDefault="00C4191E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Privacy Notice is for any</w:t>
            </w:r>
            <w:r w:rsidR="00716A08">
              <w:rPr>
                <w:rFonts w:asciiTheme="minorHAnsi" w:hAnsiTheme="minorHAnsi" w:cstheme="minorHAnsi"/>
                <w:sz w:val="22"/>
                <w:szCs w:val="22"/>
              </w:rPr>
              <w:t xml:space="preserve">one who participates in </w:t>
            </w:r>
            <w:r w:rsidR="004B4790">
              <w:rPr>
                <w:rFonts w:asciiTheme="minorHAnsi" w:hAnsiTheme="minorHAnsi" w:cstheme="minorHAnsi"/>
                <w:sz w:val="22"/>
                <w:szCs w:val="22"/>
              </w:rPr>
              <w:t xml:space="preserve">TV </w:t>
            </w:r>
            <w:proofErr w:type="spellStart"/>
            <w:r w:rsidR="004B4790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="004B4790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692B79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4B4790">
              <w:rPr>
                <w:rFonts w:asciiTheme="minorHAnsi" w:hAnsiTheme="minorHAnsi" w:cstheme="minorHAnsi"/>
                <w:sz w:val="22"/>
                <w:szCs w:val="22"/>
              </w:rPr>
              <w:t xml:space="preserve"> projects for STV Studios Limited or one of STV Studios</w:t>
            </w:r>
            <w:r w:rsidR="00597AF7">
              <w:rPr>
                <w:rFonts w:asciiTheme="minorHAnsi" w:hAnsiTheme="minorHAnsi" w:cstheme="minorHAnsi"/>
                <w:sz w:val="22"/>
                <w:szCs w:val="22"/>
              </w:rPr>
              <w:t xml:space="preserve"> Limited’s subsidiaries and/or </w:t>
            </w:r>
            <w:r w:rsidR="00697213">
              <w:rPr>
                <w:rFonts w:asciiTheme="minorHAnsi" w:hAnsiTheme="minorHAnsi" w:cstheme="minorHAnsi"/>
                <w:sz w:val="22"/>
                <w:szCs w:val="22"/>
              </w:rPr>
              <w:t>production partners</w:t>
            </w:r>
            <w:r w:rsidR="00ED669D">
              <w:rPr>
                <w:rFonts w:asciiTheme="minorHAnsi" w:hAnsiTheme="minorHAnsi" w:cstheme="minorHAnsi"/>
                <w:sz w:val="22"/>
                <w:szCs w:val="22"/>
              </w:rPr>
              <w:t>/labels</w:t>
            </w:r>
            <w:r w:rsidR="00597AF7">
              <w:rPr>
                <w:rFonts w:asciiTheme="minorHAnsi" w:hAnsiTheme="minorHAnsi" w:cstheme="minorHAnsi"/>
                <w:sz w:val="22"/>
                <w:szCs w:val="22"/>
              </w:rPr>
              <w:t xml:space="preserve"> (“</w:t>
            </w:r>
            <w:r w:rsidR="00F0655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97AF7">
              <w:rPr>
                <w:rFonts w:asciiTheme="minorHAnsi" w:hAnsiTheme="minorHAnsi" w:cstheme="minorHAnsi"/>
                <w:sz w:val="22"/>
                <w:szCs w:val="22"/>
              </w:rPr>
              <w:t>e”, “</w:t>
            </w:r>
            <w:r w:rsidR="00F0655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97AF7">
              <w:rPr>
                <w:rFonts w:asciiTheme="minorHAnsi" w:hAnsiTheme="minorHAnsi" w:cstheme="minorHAnsi"/>
                <w:sz w:val="22"/>
                <w:szCs w:val="22"/>
              </w:rPr>
              <w:t>s”, “</w:t>
            </w:r>
            <w:r w:rsidR="00F065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97AF7">
              <w:rPr>
                <w:rFonts w:asciiTheme="minorHAnsi" w:hAnsiTheme="minorHAnsi" w:cstheme="minorHAnsi"/>
                <w:sz w:val="22"/>
                <w:szCs w:val="22"/>
              </w:rPr>
              <w:t>ur”)</w:t>
            </w:r>
            <w:r w:rsidR="00697213">
              <w:rPr>
                <w:rFonts w:asciiTheme="minorHAnsi" w:hAnsiTheme="minorHAnsi" w:cstheme="minorHAnsi"/>
                <w:sz w:val="22"/>
                <w:szCs w:val="22"/>
              </w:rPr>
              <w:t>. You can find details o</w:t>
            </w:r>
            <w:r w:rsidR="00801573">
              <w:rPr>
                <w:rFonts w:asciiTheme="minorHAnsi" w:hAnsiTheme="minorHAnsi" w:cstheme="minorHAnsi"/>
                <w:sz w:val="22"/>
                <w:szCs w:val="22"/>
              </w:rPr>
              <w:t xml:space="preserve">f our </w:t>
            </w:r>
            <w:r w:rsidR="00CD21B9">
              <w:rPr>
                <w:rFonts w:asciiTheme="minorHAnsi" w:hAnsiTheme="minorHAnsi" w:cstheme="minorHAnsi"/>
                <w:sz w:val="22"/>
                <w:szCs w:val="22"/>
              </w:rPr>
              <w:t xml:space="preserve">production </w:t>
            </w:r>
            <w:r w:rsidR="00801573">
              <w:rPr>
                <w:rFonts w:asciiTheme="minorHAnsi" w:hAnsiTheme="minorHAnsi" w:cstheme="minorHAnsi"/>
                <w:sz w:val="22"/>
                <w:szCs w:val="22"/>
              </w:rPr>
              <w:t>partners</w:t>
            </w:r>
            <w:r w:rsidR="00ED669D">
              <w:rPr>
                <w:rFonts w:asciiTheme="minorHAnsi" w:hAnsiTheme="minorHAnsi" w:cstheme="minorHAnsi"/>
                <w:sz w:val="22"/>
                <w:szCs w:val="22"/>
              </w:rPr>
              <w:t>/labels</w:t>
            </w:r>
            <w:r w:rsidR="00697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669D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697213">
              <w:rPr>
                <w:rFonts w:asciiTheme="minorHAnsi" w:hAnsiTheme="minorHAnsi" w:cstheme="minorHAnsi"/>
                <w:sz w:val="22"/>
                <w:szCs w:val="22"/>
              </w:rPr>
              <w:t xml:space="preserve">our website </w:t>
            </w:r>
            <w:hyperlink r:id="rId8" w:history="1">
              <w:r w:rsidR="00697213" w:rsidRPr="0080157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here</w:t>
              </w:r>
            </w:hyperlink>
            <w:r w:rsidR="00697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006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372278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B00065">
              <w:rPr>
                <w:rFonts w:asciiTheme="minorHAnsi" w:hAnsiTheme="minorHAnsi" w:cstheme="minorHAnsi"/>
                <w:sz w:val="22"/>
                <w:szCs w:val="22"/>
              </w:rPr>
              <w:t xml:space="preserve"> otherwise notified to you.</w:t>
            </w:r>
          </w:p>
          <w:p w14:paraId="2B86EE1D" w14:textId="77777777" w:rsidR="00284BAA" w:rsidRDefault="00284BAA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226F8" w14:textId="2A51E197" w:rsidR="00BA55C1" w:rsidRDefault="00BA55C1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policy was </w:t>
            </w:r>
            <w:r w:rsidR="00B833EA">
              <w:rPr>
                <w:rFonts w:asciiTheme="minorHAnsi" w:hAnsiTheme="minorHAnsi" w:cstheme="minorHAnsi"/>
                <w:sz w:val="22"/>
                <w:szCs w:val="22"/>
              </w:rPr>
              <w:t xml:space="preserve">last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  <w:r w:rsidR="00D735A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278">
              <w:rPr>
                <w:rFonts w:asciiTheme="minorHAnsi" w:hAnsiTheme="minorHAnsi" w:cstheme="minorHAnsi"/>
                <w:sz w:val="22"/>
                <w:szCs w:val="22"/>
              </w:rPr>
              <w:t>in September 2024.</w:t>
            </w:r>
          </w:p>
          <w:p w14:paraId="48DBC44C" w14:textId="77777777" w:rsidR="00BA55C1" w:rsidRDefault="00BA55C1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08948" w14:textId="325D3ECF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800D5">
              <w:rPr>
                <w:rFonts w:asciiTheme="minorHAnsi" w:hAnsiTheme="minorHAnsi" w:cstheme="minorHAnsi"/>
                <w:sz w:val="22"/>
                <w:szCs w:val="22"/>
              </w:rPr>
              <w:t xml:space="preserve">Data Controller </w:t>
            </w:r>
            <w:r w:rsidR="003C4ED7">
              <w:rPr>
                <w:rFonts w:asciiTheme="minorHAnsi" w:hAnsiTheme="minorHAnsi" w:cstheme="minorHAnsi"/>
                <w:sz w:val="22"/>
                <w:szCs w:val="22"/>
              </w:rPr>
              <w:t xml:space="preserve">of your personal data </w:t>
            </w:r>
            <w:r w:rsidR="006F0D00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800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4BAA">
              <w:rPr>
                <w:rFonts w:asciiTheme="minorHAnsi" w:hAnsiTheme="minorHAnsi" w:cstheme="minorHAnsi"/>
                <w:sz w:val="22"/>
                <w:szCs w:val="22"/>
              </w:rPr>
              <w:t xml:space="preserve">the production company producing the </w:t>
            </w:r>
            <w:proofErr w:type="spellStart"/>
            <w:r w:rsidR="00284BAA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="00284BAA">
              <w:rPr>
                <w:rFonts w:asciiTheme="minorHAnsi" w:hAnsiTheme="minorHAnsi" w:cstheme="minorHAnsi"/>
                <w:sz w:val="22"/>
                <w:szCs w:val="22"/>
              </w:rPr>
              <w:t xml:space="preserve"> and/or </w:t>
            </w:r>
            <w:r w:rsidR="009D1E3E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r w:rsidR="00284BAA">
              <w:rPr>
                <w:rFonts w:asciiTheme="minorHAnsi" w:hAnsiTheme="minorHAnsi" w:cstheme="minorHAnsi"/>
                <w:sz w:val="22"/>
                <w:szCs w:val="22"/>
              </w:rPr>
              <w:t>project you are involved in.</w:t>
            </w:r>
          </w:p>
          <w:p w14:paraId="5B2F360B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92840" w14:textId="5AB60F81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We comply with </w:t>
            </w:r>
            <w:r w:rsidR="006C362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D25BB3">
              <w:rPr>
                <w:rFonts w:asciiTheme="minorHAnsi" w:hAnsiTheme="minorHAnsi" w:cstheme="minorHAnsi"/>
                <w:sz w:val="22"/>
                <w:szCs w:val="22"/>
              </w:rPr>
              <w:t>UK General Data Protection Regulations (GDPR) and</w:t>
            </w:r>
            <w:r w:rsidRPr="00C06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UK privacy </w:t>
            </w:r>
            <w:proofErr w:type="gramStart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laws</w:t>
            </w:r>
            <w:proofErr w:type="gramEnd"/>
            <w:r w:rsidR="00960589">
              <w:rPr>
                <w:rFonts w:asciiTheme="minorHAnsi" w:hAnsiTheme="minorHAnsi" w:cstheme="minorHAnsi"/>
                <w:sz w:val="22"/>
                <w:szCs w:val="22"/>
              </w:rPr>
              <w:t xml:space="preserve"> and this Privacy Notice sets out how </w:t>
            </w:r>
            <w:r w:rsidR="00803C1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60589">
              <w:rPr>
                <w:rFonts w:asciiTheme="minorHAnsi" w:hAnsiTheme="minorHAnsi" w:cstheme="minorHAnsi"/>
                <w:sz w:val="22"/>
                <w:szCs w:val="22"/>
              </w:rPr>
              <w:t xml:space="preserve">e process and handle your </w:t>
            </w:r>
            <w:r w:rsidR="00D735AC"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 w:rsidR="002B18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3626">
              <w:rPr>
                <w:rFonts w:asciiTheme="minorHAnsi" w:hAnsiTheme="minorHAnsi" w:cstheme="minorHAnsi"/>
                <w:sz w:val="22"/>
                <w:szCs w:val="22"/>
              </w:rPr>
              <w:t>in relation to</w:t>
            </w:r>
            <w:r w:rsidR="002B18E9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B728BA">
              <w:rPr>
                <w:rFonts w:asciiTheme="minorHAnsi" w:hAnsiTheme="minorHAnsi" w:cstheme="minorHAnsi"/>
                <w:sz w:val="22"/>
                <w:szCs w:val="22"/>
              </w:rPr>
              <w:t xml:space="preserve">production and development of </w:t>
            </w:r>
            <w:r w:rsidR="006C3626">
              <w:rPr>
                <w:rFonts w:asciiTheme="minorHAnsi" w:hAnsiTheme="minorHAnsi" w:cstheme="minorHAnsi"/>
                <w:sz w:val="22"/>
                <w:szCs w:val="22"/>
              </w:rPr>
              <w:t xml:space="preserve">TV </w:t>
            </w:r>
            <w:proofErr w:type="spellStart"/>
            <w:r w:rsidR="00B728BA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="009605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CA05E7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142E9" w14:textId="7F109A46" w:rsidR="00425977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type of personal data do </w:t>
            </w:r>
            <w:r w:rsidR="00803C17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collect? </w:t>
            </w:r>
          </w:p>
          <w:p w14:paraId="328AB942" w14:textId="77777777" w:rsidR="00F50DC7" w:rsidRPr="00C06ED6" w:rsidRDefault="00F50DC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80D63C" w14:textId="09883A18" w:rsidR="00425977" w:rsidRPr="00F50DC7" w:rsidRDefault="00425977" w:rsidP="00F50D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Name and Contact Details: 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97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name, addres</w:t>
            </w:r>
            <w:r w:rsidRPr="00F50DC7">
              <w:rPr>
                <w:rFonts w:asciiTheme="minorHAnsi" w:hAnsiTheme="minorHAnsi" w:cstheme="minorHAnsi"/>
                <w:sz w:val="22"/>
                <w:szCs w:val="22"/>
              </w:rPr>
              <w:t>s, telephone/mobile number, email address</w:t>
            </w:r>
          </w:p>
          <w:p w14:paraId="5EA7A3B9" w14:textId="6DBEBFD1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Biographical </w:t>
            </w:r>
            <w:r w:rsidR="00D735AC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974F0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date of birth, gender, nationality</w:t>
            </w:r>
          </w:p>
          <w:p w14:paraId="6040C7A6" w14:textId="76A54399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Audiovisual Data:                   </w:t>
            </w:r>
            <w:r w:rsidR="00197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image, </w:t>
            </w:r>
            <w:r w:rsidR="00D9133F">
              <w:rPr>
                <w:rFonts w:asciiTheme="minorHAnsi" w:hAnsiTheme="minorHAnsi" w:cstheme="minorHAnsi"/>
                <w:sz w:val="22"/>
                <w:szCs w:val="22"/>
              </w:rPr>
              <w:t xml:space="preserve">photograph,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voice recording</w:t>
            </w:r>
            <w:r w:rsidR="00C72EC5">
              <w:rPr>
                <w:rFonts w:asciiTheme="minorHAnsi" w:hAnsiTheme="minorHAnsi" w:cstheme="minorHAnsi"/>
                <w:sz w:val="22"/>
                <w:szCs w:val="22"/>
              </w:rPr>
              <w:t>, video recording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38042C" w14:textId="665188B6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Background </w:t>
            </w:r>
            <w:r w:rsidR="00D735AC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974F0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general information about you</w:t>
            </w:r>
          </w:p>
          <w:p w14:paraId="7004CFCB" w14:textId="17AD3856" w:rsidR="00425977" w:rsidRDefault="00C01853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Category Data: 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97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>gender, racial group, health (incl. access services and/or alternative formats)</w:t>
            </w:r>
          </w:p>
          <w:p w14:paraId="5870CE11" w14:textId="09055405" w:rsidR="008A09E2" w:rsidRDefault="00856653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r w:rsidR="008A09E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6615EF13" w14:textId="1BB90705" w:rsidR="00856653" w:rsidRDefault="004E1FCF" w:rsidP="008A09E2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Right to Work</w:t>
            </w:r>
            <w:r w:rsidR="00856653">
              <w:rPr>
                <w:rFonts w:asciiTheme="minorHAnsi" w:hAnsiTheme="minorHAnsi" w:cstheme="minorHAnsi"/>
                <w:sz w:val="22"/>
                <w:szCs w:val="22"/>
              </w:rPr>
              <w:t xml:space="preserve"> Data:</w:t>
            </w:r>
            <w:r w:rsidR="00190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9E2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56653">
              <w:rPr>
                <w:rFonts w:asciiTheme="minorHAnsi" w:hAnsiTheme="minorHAnsi" w:cstheme="minorHAnsi"/>
                <w:sz w:val="22"/>
                <w:szCs w:val="22"/>
              </w:rPr>
              <w:t>e.g. job title</w:t>
            </w:r>
            <w:r w:rsidR="00C2657C">
              <w:rPr>
                <w:rFonts w:asciiTheme="minorHAnsi" w:hAnsiTheme="minorHAnsi" w:cstheme="minorHAnsi"/>
                <w:sz w:val="22"/>
                <w:szCs w:val="22"/>
              </w:rPr>
              <w:t>, NI number</w:t>
            </w:r>
            <w:r w:rsidR="00270D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00AB6">
              <w:rPr>
                <w:rFonts w:asciiTheme="minorHAnsi" w:hAnsiTheme="minorHAnsi" w:cstheme="minorHAnsi"/>
                <w:sz w:val="22"/>
                <w:szCs w:val="22"/>
              </w:rPr>
              <w:t xml:space="preserve">passport, </w:t>
            </w:r>
            <w:r w:rsidR="009A7A3C">
              <w:rPr>
                <w:rFonts w:asciiTheme="minorHAnsi" w:hAnsiTheme="minorHAnsi" w:cstheme="minorHAnsi"/>
                <w:sz w:val="22"/>
                <w:szCs w:val="22"/>
              </w:rPr>
              <w:t>tax codes</w:t>
            </w:r>
          </w:p>
          <w:p w14:paraId="17224785" w14:textId="573414A0" w:rsidR="00762A64" w:rsidRPr="00C06ED6" w:rsidRDefault="00762A64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Financial Data:                        e.g. bank details</w:t>
            </w:r>
          </w:p>
          <w:p w14:paraId="79694C76" w14:textId="53FB2BE5" w:rsidR="003962FA" w:rsidRDefault="003962FA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Criminal Offence Data</w:t>
            </w:r>
            <w:r w:rsidR="00341F1C">
              <w:rPr>
                <w:rFonts w:asciiTheme="minorHAnsi" w:hAnsiTheme="minorHAnsi" w:cstheme="minorHAnsi"/>
                <w:sz w:val="22"/>
                <w:szCs w:val="22"/>
              </w:rPr>
              <w:t xml:space="preserve">:          e.g. </w:t>
            </w:r>
            <w:r w:rsidR="00EB0CE0">
              <w:rPr>
                <w:rFonts w:asciiTheme="minorHAnsi" w:hAnsiTheme="minorHAnsi" w:cstheme="minorHAnsi"/>
                <w:sz w:val="22"/>
                <w:szCs w:val="22"/>
              </w:rPr>
              <w:t xml:space="preserve">criminal </w:t>
            </w:r>
            <w:r w:rsidR="00CD46BC">
              <w:rPr>
                <w:rFonts w:asciiTheme="minorHAnsi" w:hAnsiTheme="minorHAnsi" w:cstheme="minorHAnsi"/>
                <w:sz w:val="22"/>
                <w:szCs w:val="22"/>
              </w:rPr>
              <w:t>activity, criminal proceedings</w:t>
            </w:r>
            <w:r w:rsidR="00EB0C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A4875A" w14:textId="6FD92B91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Lexis Nexis Data: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name, address, date of birth</w:t>
            </w:r>
          </w:p>
          <w:p w14:paraId="59E92AB0" w14:textId="2EA0DA53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Public Data: 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07B7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images, opinions, </w:t>
            </w:r>
            <w:proofErr w:type="spellStart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</w:p>
          <w:p w14:paraId="6117751B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47E79" w14:textId="5038F94C" w:rsidR="00425977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</w:t>
            </w:r>
            <w:r w:rsidR="00803C17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get your personal data, why </w:t>
            </w:r>
            <w:r w:rsidR="00803C17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e have it and how it will be used</w:t>
            </w:r>
          </w:p>
          <w:p w14:paraId="61ACDEE0" w14:textId="77777777" w:rsidR="00F50DC7" w:rsidRPr="00C06ED6" w:rsidRDefault="00F50DC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D6DA" w14:textId="42C10BA5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Most of the personal data </w:t>
            </w:r>
            <w:r w:rsidR="00803C1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e process is provided to </w:t>
            </w:r>
            <w:r w:rsidR="00803C1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s directly by you for one of the following reasons:</w:t>
            </w:r>
          </w:p>
          <w:p w14:paraId="47D33C71" w14:textId="4C2F6FA0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To assess your application</w:t>
            </w:r>
            <w:r w:rsidR="004902CF">
              <w:rPr>
                <w:rFonts w:asciiTheme="minorHAnsi" w:hAnsiTheme="minorHAnsi" w:cstheme="minorHAnsi"/>
                <w:sz w:val="22"/>
                <w:szCs w:val="22"/>
              </w:rPr>
              <w:t>, to learn more about you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7040E8">
              <w:rPr>
                <w:rFonts w:asciiTheme="minorHAnsi" w:hAnsiTheme="minorHAnsi" w:cstheme="minorHAnsi"/>
                <w:sz w:val="22"/>
                <w:szCs w:val="22"/>
              </w:rPr>
              <w:t>/or otherwise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consider you as a </w:t>
            </w:r>
            <w:proofErr w:type="spellStart"/>
            <w:r w:rsidR="008E3CF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rogramme</w:t>
            </w:r>
            <w:proofErr w:type="spellEnd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279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E056E7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r w:rsidR="005A2279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proofErr w:type="gramStart"/>
            <w:r w:rsidR="008E3CF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articipant;</w:t>
            </w:r>
            <w:proofErr w:type="gramEnd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0645EE50" w14:textId="12C63048" w:rsidR="00FB2FF6" w:rsidRDefault="00460B56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ensure </w:t>
            </w:r>
            <w:r w:rsidR="00E056E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have suitable </w:t>
            </w:r>
            <w:r w:rsidR="00FA79BA" w:rsidRPr="00442ACC">
              <w:rPr>
                <w:rFonts w:asciiTheme="minorHAnsi" w:hAnsiTheme="minorHAnsi" w:cstheme="minorHAnsi"/>
                <w:sz w:val="22"/>
                <w:szCs w:val="22"/>
              </w:rPr>
              <w:t>and eligible</w:t>
            </w:r>
            <w:r w:rsidR="00FA79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FB49E4">
              <w:rPr>
                <w:rFonts w:asciiTheme="minorHAnsi" w:hAnsiTheme="minorHAnsi" w:cstheme="minorHAnsi"/>
                <w:sz w:val="22"/>
                <w:szCs w:val="22"/>
              </w:rPr>
              <w:t xml:space="preserve"> (including talent, members of the public and production crew) for each of our </w:t>
            </w:r>
            <w:proofErr w:type="spellStart"/>
            <w:r w:rsidR="00FB49E4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="00E056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D1E3E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proofErr w:type="gramStart"/>
            <w:r w:rsidR="00E056E7">
              <w:rPr>
                <w:rFonts w:asciiTheme="minorHAnsi" w:hAnsiTheme="minorHAnsi" w:cstheme="minorHAnsi"/>
                <w:sz w:val="22"/>
                <w:szCs w:val="22"/>
              </w:rPr>
              <w:t>projects;</w:t>
            </w:r>
            <w:proofErr w:type="gramEnd"/>
          </w:p>
          <w:p w14:paraId="706BF3E0" w14:textId="0678FC3C" w:rsidR="00FA79BA" w:rsidRPr="00AA7B77" w:rsidRDefault="00FA79BA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B77">
              <w:rPr>
                <w:rFonts w:asciiTheme="minorHAnsi" w:hAnsiTheme="minorHAnsi" w:cstheme="minorHAnsi"/>
                <w:sz w:val="22"/>
                <w:szCs w:val="22"/>
              </w:rPr>
              <w:t xml:space="preserve">To make payment, where agreed, for your </w:t>
            </w:r>
            <w:proofErr w:type="gramStart"/>
            <w:r w:rsidRPr="00AA7B77">
              <w:rPr>
                <w:rFonts w:asciiTheme="minorHAnsi" w:hAnsiTheme="minorHAnsi" w:cstheme="minorHAnsi"/>
                <w:sz w:val="22"/>
                <w:szCs w:val="22"/>
              </w:rPr>
              <w:t>participation;</w:t>
            </w:r>
            <w:proofErr w:type="gramEnd"/>
          </w:p>
          <w:p w14:paraId="518B6C37" w14:textId="7A168B33" w:rsidR="00FA79BA" w:rsidRPr="00CD04FB" w:rsidRDefault="00FA79BA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B77">
              <w:rPr>
                <w:rFonts w:asciiTheme="minorHAnsi" w:hAnsiTheme="minorHAnsi" w:cstheme="minorHAnsi"/>
                <w:sz w:val="22"/>
                <w:szCs w:val="22"/>
              </w:rPr>
              <w:t xml:space="preserve">To contact you, to keep you informed and updated about production schedules and </w:t>
            </w:r>
            <w:proofErr w:type="gramStart"/>
            <w:r w:rsidRPr="00AA7B77">
              <w:rPr>
                <w:rFonts w:asciiTheme="minorHAnsi" w:hAnsiTheme="minorHAnsi" w:cstheme="minorHAnsi"/>
                <w:sz w:val="22"/>
                <w:szCs w:val="22"/>
              </w:rPr>
              <w:t>changes</w:t>
            </w:r>
            <w:r w:rsidR="00AA7B7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301AC28F" w14:textId="71CBA5E5" w:rsidR="00460B56" w:rsidRPr="00C06ED6" w:rsidRDefault="00CC6B38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Where you ha</w:t>
            </w:r>
            <w:r w:rsidR="00555A7D">
              <w:rPr>
                <w:rFonts w:asciiTheme="minorHAnsi" w:hAnsiTheme="minorHAnsi" w:cstheme="minorHAnsi"/>
                <w:sz w:val="22"/>
                <w:szCs w:val="22"/>
              </w:rPr>
              <w:t xml:space="preserve">ve given </w:t>
            </w:r>
            <w:r w:rsidR="00F114A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55A7D">
              <w:rPr>
                <w:rFonts w:asciiTheme="minorHAnsi" w:hAnsiTheme="minorHAnsi" w:cstheme="minorHAnsi"/>
                <w:sz w:val="22"/>
                <w:szCs w:val="22"/>
              </w:rPr>
              <w:t xml:space="preserve">s your permission, use your personal data to contact you about future </w:t>
            </w:r>
            <w:r w:rsidR="00FB2FF6">
              <w:rPr>
                <w:rFonts w:asciiTheme="minorHAnsi" w:hAnsiTheme="minorHAnsi" w:cstheme="minorHAnsi"/>
                <w:sz w:val="22"/>
                <w:szCs w:val="22"/>
              </w:rPr>
              <w:t>series and</w:t>
            </w:r>
            <w:r w:rsidR="00555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55A7D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="00555A7D">
              <w:rPr>
                <w:rFonts w:asciiTheme="minorHAnsi" w:hAnsiTheme="minorHAnsi" w:cstheme="minorHAnsi"/>
                <w:sz w:val="22"/>
                <w:szCs w:val="22"/>
              </w:rPr>
              <w:t xml:space="preserve"> for which you may be interested in </w:t>
            </w:r>
            <w:proofErr w:type="gramStart"/>
            <w:r w:rsidR="00555A7D">
              <w:rPr>
                <w:rFonts w:asciiTheme="minorHAnsi" w:hAnsiTheme="minorHAnsi" w:cstheme="minorHAnsi"/>
                <w:sz w:val="22"/>
                <w:szCs w:val="22"/>
              </w:rPr>
              <w:t>applying</w:t>
            </w:r>
            <w:r w:rsidR="00FB2FF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FB2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71913C" w14:textId="77777777" w:rsidR="00A20A3F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To ensure </w:t>
            </w:r>
            <w:r w:rsidR="00F114A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e include a diverse range of applicants in </w:t>
            </w:r>
            <w:r w:rsidR="00F114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ur </w:t>
            </w:r>
            <w:proofErr w:type="spellStart"/>
            <w:r w:rsidR="008E3CF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rogramme</w:t>
            </w:r>
            <w:r w:rsidR="00F114A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to represent society and </w:t>
            </w:r>
            <w:r w:rsidR="00F4252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ur viewing audience</w:t>
            </w:r>
          </w:p>
          <w:p w14:paraId="7BB46D8F" w14:textId="7888FB3F" w:rsidR="00425977" w:rsidRPr="00C06ED6" w:rsidRDefault="00A20A3F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937A6">
              <w:rPr>
                <w:rFonts w:asciiTheme="minorHAnsi" w:hAnsiTheme="minorHAnsi" w:cstheme="minorHAnsi"/>
                <w:sz w:val="22"/>
                <w:szCs w:val="22"/>
              </w:rPr>
              <w:t xml:space="preserve">o monitor the effect and impact of </w:t>
            </w:r>
            <w:r w:rsidR="00F4252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937A6">
              <w:rPr>
                <w:rFonts w:asciiTheme="minorHAnsi" w:hAnsiTheme="minorHAnsi" w:cstheme="minorHAnsi"/>
                <w:sz w:val="22"/>
                <w:szCs w:val="22"/>
              </w:rPr>
              <w:t xml:space="preserve">ur own diversity and inclusion initiatives and assess what other initiatives may be </w:t>
            </w:r>
            <w:proofErr w:type="gramStart"/>
            <w:r w:rsidR="009937A6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2951CD4" w14:textId="36204BA3" w:rsidR="00533D8D" w:rsidRDefault="00533D8D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research 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projects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="000D4B90">
              <w:rPr>
                <w:rFonts w:asciiTheme="minorHAnsi" w:hAnsiTheme="minorHAnsi" w:cstheme="minorHAnsi"/>
                <w:sz w:val="22"/>
                <w:szCs w:val="22"/>
              </w:rPr>
              <w:t>, for which w</w:t>
            </w:r>
            <w:r w:rsidR="00E86A1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41718">
              <w:rPr>
                <w:rFonts w:asciiTheme="minorHAnsi" w:hAnsiTheme="minorHAnsi" w:cstheme="minorHAnsi"/>
                <w:sz w:val="22"/>
                <w:szCs w:val="22"/>
              </w:rPr>
              <w:t xml:space="preserve"> may also engage experts and other consultants for further relevant </w:t>
            </w:r>
            <w:proofErr w:type="gramStart"/>
            <w:r w:rsidR="00B41718">
              <w:rPr>
                <w:rFonts w:asciiTheme="minorHAnsi" w:hAnsiTheme="minorHAnsi" w:cstheme="minorHAnsi"/>
                <w:sz w:val="22"/>
                <w:szCs w:val="22"/>
              </w:rPr>
              <w:t>information;</w:t>
            </w:r>
            <w:proofErr w:type="gramEnd"/>
          </w:p>
          <w:p w14:paraId="193621C4" w14:textId="090AF245" w:rsidR="00EE010B" w:rsidRDefault="008C718A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comply with our duty of care, health and safety</w:t>
            </w:r>
            <w:r w:rsidR="00713038">
              <w:rPr>
                <w:rFonts w:asciiTheme="minorHAnsi" w:hAnsiTheme="minorHAnsi" w:cstheme="minorHAnsi"/>
                <w:sz w:val="22"/>
                <w:szCs w:val="22"/>
              </w:rPr>
              <w:t xml:space="preserve"> and/or safeguarding</w:t>
            </w:r>
            <w:r w:rsidR="00274F7F">
              <w:rPr>
                <w:rFonts w:asciiTheme="minorHAnsi" w:hAnsiTheme="minorHAnsi" w:cstheme="minorHAnsi"/>
                <w:sz w:val="22"/>
                <w:szCs w:val="22"/>
              </w:rPr>
              <w:t xml:space="preserve"> obligations (including production crew, participants, audiences, ourselves, and our partners) and our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r w:rsidR="00C3474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insurance obligations</w:t>
            </w:r>
            <w:r w:rsidR="00E23D0E">
              <w:rPr>
                <w:rFonts w:asciiTheme="minorHAnsi" w:hAnsiTheme="minorHAnsi" w:cstheme="minorHAnsi"/>
                <w:sz w:val="22"/>
                <w:szCs w:val="22"/>
              </w:rPr>
              <w:t xml:space="preserve"> which includes background</w:t>
            </w:r>
            <w:r w:rsidR="008C0F36">
              <w:rPr>
                <w:rFonts w:asciiTheme="minorHAnsi" w:hAnsiTheme="minorHAnsi" w:cstheme="minorHAnsi"/>
                <w:sz w:val="22"/>
                <w:szCs w:val="22"/>
              </w:rPr>
              <w:t>, medical,</w:t>
            </w:r>
            <w:r w:rsidR="008F1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3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C0F36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713038">
              <w:rPr>
                <w:rFonts w:asciiTheme="minorHAnsi" w:hAnsiTheme="minorHAnsi" w:cstheme="minorHAnsi"/>
                <w:sz w:val="22"/>
                <w:szCs w:val="22"/>
              </w:rPr>
              <w:t xml:space="preserve">screening </w:t>
            </w:r>
            <w:proofErr w:type="gramStart"/>
            <w:r w:rsidR="008F14F9">
              <w:rPr>
                <w:rFonts w:asciiTheme="minorHAnsi" w:hAnsiTheme="minorHAnsi" w:cstheme="minorHAnsi"/>
                <w:sz w:val="22"/>
                <w:szCs w:val="22"/>
              </w:rPr>
              <w:t>checks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EC489CB" w14:textId="471883C6" w:rsidR="00FD7302" w:rsidRDefault="00FD7302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enable 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to film at your property where relevant for the purpose of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="00361BD6">
              <w:rPr>
                <w:rFonts w:asciiTheme="minorHAnsi" w:hAnsiTheme="minorHAnsi" w:cstheme="minorHAnsi"/>
                <w:sz w:val="22"/>
                <w:szCs w:val="22"/>
              </w:rPr>
              <w:t xml:space="preserve"> or development </w:t>
            </w:r>
            <w:proofErr w:type="gramStart"/>
            <w:r w:rsidR="00361BD6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00C67B3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F6A20E5" w14:textId="198F2A91" w:rsidR="00FA79BA" w:rsidRPr="00FA79BA" w:rsidRDefault="0076195C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promote</w:t>
            </w:r>
            <w:r w:rsidR="00112EA2">
              <w:rPr>
                <w:rFonts w:asciiTheme="minorHAnsi" w:hAnsiTheme="minorHAnsi" w:cstheme="minorHAnsi"/>
                <w:sz w:val="22"/>
                <w:szCs w:val="22"/>
              </w:rPr>
              <w:t>, seek interest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2EA2">
              <w:rPr>
                <w:rFonts w:asciiTheme="minorHAnsi" w:hAnsiTheme="minorHAnsi" w:cstheme="minorHAnsi"/>
                <w:sz w:val="22"/>
                <w:szCs w:val="22"/>
              </w:rPr>
              <w:t xml:space="preserve">otherwise exploit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 xml:space="preserve">and/or development project </w:t>
            </w:r>
            <w:r w:rsidR="00112EA2">
              <w:rPr>
                <w:rFonts w:asciiTheme="minorHAnsi" w:hAnsiTheme="minorHAnsi" w:cstheme="minorHAnsi"/>
                <w:sz w:val="22"/>
                <w:szCs w:val="22"/>
              </w:rPr>
              <w:t xml:space="preserve">in which you are a </w:t>
            </w:r>
            <w:proofErr w:type="gramStart"/>
            <w:r w:rsidR="00112EA2">
              <w:rPr>
                <w:rFonts w:asciiTheme="minorHAnsi" w:hAnsiTheme="minorHAnsi" w:cstheme="minorHAnsi"/>
                <w:sz w:val="22"/>
                <w:szCs w:val="22"/>
              </w:rPr>
              <w:t>participant;</w:t>
            </w:r>
            <w:proofErr w:type="gramEnd"/>
          </w:p>
          <w:p w14:paraId="7722A091" w14:textId="77777777" w:rsidR="00425977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6D689" w14:textId="5DDC65F9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We will also seek personal data about you from the following sources</w:t>
            </w:r>
            <w:r w:rsidR="00AD7C7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AD7C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AD7C77">
              <w:rPr>
                <w:rFonts w:asciiTheme="minorHAnsi" w:hAnsiTheme="minorHAnsi" w:cstheme="minorHAnsi"/>
                <w:sz w:val="22"/>
                <w:szCs w:val="22"/>
              </w:rPr>
              <w:t xml:space="preserve">supplement and/or </w:t>
            </w:r>
            <w:r w:rsidR="00AD7C77" w:rsidRPr="00C06ED6">
              <w:rPr>
                <w:rFonts w:asciiTheme="minorHAnsi" w:hAnsiTheme="minorHAnsi" w:cstheme="minorHAnsi"/>
                <w:sz w:val="22"/>
                <w:szCs w:val="22"/>
              </w:rPr>
              <w:t>verify the information you have provided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181102FD" w14:textId="0A0279AC" w:rsidR="00425977" w:rsidRPr="00C06ED6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Background </w:t>
            </w:r>
            <w:r w:rsidR="007A2E5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heck </w:t>
            </w:r>
            <w:r w:rsidR="007A2E5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roviders: </w:t>
            </w:r>
            <w:r w:rsidR="00FA79BA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Lexis Nexis</w:t>
            </w:r>
            <w:r w:rsidR="00FA79BA" w:rsidRPr="0007037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F1EA8" w:rsidRPr="00070374">
              <w:rPr>
                <w:rFonts w:asciiTheme="minorHAnsi" w:hAnsiTheme="minorHAnsi" w:cstheme="minorHAnsi"/>
                <w:sz w:val="22"/>
                <w:szCs w:val="22"/>
              </w:rPr>
              <w:t>Disclosure Scotland/DBS</w:t>
            </w:r>
            <w:r w:rsidR="0058320C" w:rsidRPr="0007037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70374">
              <w:rPr>
                <w:rFonts w:asciiTheme="minorHAnsi" w:hAnsiTheme="minorHAnsi" w:cstheme="minorHAnsi"/>
                <w:sz w:val="22"/>
                <w:szCs w:val="22"/>
              </w:rPr>
              <w:t>where required</w:t>
            </w:r>
            <w:proofErr w:type="gramStart"/>
            <w:r w:rsidR="0007037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E43A519" w14:textId="0CFD2171" w:rsidR="00C01853" w:rsidRPr="0049655A" w:rsidRDefault="00425977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 xml:space="preserve">Public </w:t>
            </w:r>
            <w:r w:rsidR="007A2E5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ources</w:t>
            </w:r>
            <w:r w:rsidR="008F1EA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8F1EA8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="008F1E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Google,</w:t>
            </w:r>
            <w:r w:rsidR="007A2E56">
              <w:rPr>
                <w:rFonts w:asciiTheme="minorHAnsi" w:hAnsiTheme="minorHAnsi" w:cstheme="minorHAnsi"/>
                <w:sz w:val="22"/>
                <w:szCs w:val="22"/>
              </w:rPr>
              <w:t xml:space="preserve"> other internet </w:t>
            </w:r>
            <w:r w:rsidR="00323169">
              <w:rPr>
                <w:rFonts w:asciiTheme="minorHAnsi" w:hAnsiTheme="minorHAnsi" w:cstheme="minorHAnsi"/>
                <w:sz w:val="22"/>
                <w:szCs w:val="22"/>
              </w:rPr>
              <w:t>sources,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316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 xml:space="preserve">ocial </w:t>
            </w:r>
            <w:r w:rsidR="003231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edia</w:t>
            </w:r>
            <w:r w:rsidR="009C1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32316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C19FC">
              <w:rPr>
                <w:rFonts w:asciiTheme="minorHAnsi" w:hAnsiTheme="minorHAnsi" w:cstheme="minorHAnsi"/>
                <w:sz w:val="22"/>
                <w:szCs w:val="22"/>
              </w:rPr>
              <w:t>latform</w:t>
            </w:r>
            <w:r w:rsidR="009255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9479CF2" w14:textId="3BC48D3B" w:rsidR="00D30B85" w:rsidRDefault="00C01853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r w:rsidR="00BA2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professionals</w:t>
            </w:r>
            <w:r w:rsidR="00931E52">
              <w:rPr>
                <w:rFonts w:asciiTheme="minorHAnsi" w:hAnsiTheme="minorHAnsi" w:cstheme="minorHAnsi"/>
                <w:sz w:val="22"/>
                <w:szCs w:val="22"/>
              </w:rPr>
              <w:t xml:space="preserve"> and experts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157A7">
              <w:rPr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r w:rsidR="00B045F8">
              <w:rPr>
                <w:rFonts w:asciiTheme="minorHAnsi" w:hAnsiTheme="minorHAnsi" w:cstheme="minorHAnsi"/>
                <w:sz w:val="22"/>
                <w:szCs w:val="22"/>
              </w:rPr>
              <w:t xml:space="preserve">we are required to do so by law, or otherwise </w:t>
            </w:r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with your consent</w:t>
            </w:r>
            <w:proofErr w:type="gramStart"/>
            <w:r w:rsidRPr="004965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2609B60" w14:textId="7A0B45C3" w:rsidR="00BD174D" w:rsidRDefault="00BD174D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Legal professionals and law enforcement (where </w:t>
            </w:r>
            <w:r w:rsidR="00146DBE">
              <w:rPr>
                <w:rFonts w:asciiTheme="minorHAnsi" w:hAnsiTheme="minorHAnsi" w:cstheme="minorHAnsi"/>
                <w:sz w:val="22"/>
                <w:szCs w:val="22"/>
              </w:rPr>
              <w:t>necessary to do so</w:t>
            </w:r>
            <w:proofErr w:type="gramStart"/>
            <w:r w:rsidR="00146D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FAC66BF" w14:textId="10C2E0DD" w:rsidR="00425977" w:rsidRDefault="00D30B85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Family, </w:t>
            </w:r>
            <w:r w:rsidRPr="00070374">
              <w:rPr>
                <w:rFonts w:asciiTheme="minorHAnsi" w:hAnsiTheme="minorHAnsi" w:cstheme="minorHAnsi"/>
                <w:sz w:val="22"/>
                <w:szCs w:val="22"/>
              </w:rPr>
              <w:t xml:space="preserve">friends, </w:t>
            </w:r>
            <w:r w:rsidR="00FA79BA" w:rsidRPr="00070374">
              <w:rPr>
                <w:rFonts w:asciiTheme="minorHAnsi" w:hAnsiTheme="minorHAnsi" w:cstheme="minorHAnsi"/>
                <w:sz w:val="22"/>
                <w:szCs w:val="22"/>
              </w:rPr>
              <w:t>representatives,</w:t>
            </w:r>
            <w:r w:rsidR="00FA79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associates</w:t>
            </w:r>
            <w:r w:rsidR="0032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323169">
              <w:rPr>
                <w:rFonts w:asciiTheme="minorHAnsi" w:hAnsiTheme="minorHAnsi" w:cstheme="minorHAnsi"/>
                <w:sz w:val="22"/>
                <w:szCs w:val="22"/>
              </w:rPr>
              <w:t>anyone else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who </w:t>
            </w:r>
            <w:r w:rsidR="00323169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responsible for your health and wellbeing</w:t>
            </w:r>
            <w:r w:rsidR="00361BD6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6E765008" w14:textId="5D8D33BC" w:rsidR="008F1EA8" w:rsidRPr="00B12A63" w:rsidRDefault="007A2E56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e</w:t>
            </w:r>
            <w:r w:rsidR="008F1EA8" w:rsidRPr="00B12A63">
              <w:rPr>
                <w:rFonts w:asciiTheme="minorHAnsi" w:hAnsiTheme="minorHAnsi" w:cstheme="minorHAnsi"/>
                <w:sz w:val="22"/>
                <w:szCs w:val="22"/>
              </w:rPr>
              <w:t xml:space="preserve">mployer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F1EA8" w:rsidRPr="00B12A63">
              <w:rPr>
                <w:rFonts w:asciiTheme="minorHAnsi" w:hAnsiTheme="minorHAnsi" w:cstheme="minorHAnsi"/>
                <w:sz w:val="22"/>
                <w:szCs w:val="22"/>
              </w:rPr>
              <w:t xml:space="preserve">gent </w:t>
            </w:r>
            <w:r w:rsidR="00F02457">
              <w:rPr>
                <w:rFonts w:asciiTheme="minorHAnsi" w:hAnsiTheme="minorHAnsi" w:cstheme="minorHAnsi"/>
                <w:sz w:val="22"/>
                <w:szCs w:val="22"/>
              </w:rPr>
              <w:t>(where applicable).</w:t>
            </w:r>
          </w:p>
          <w:p w14:paraId="102DD554" w14:textId="77777777" w:rsidR="008B4AFE" w:rsidRPr="0049655A" w:rsidRDefault="008B4AFE" w:rsidP="008B4A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92D75" w14:textId="506EBFB8" w:rsidR="008B4AFE" w:rsidRPr="0049655A" w:rsidRDefault="008B4AFE" w:rsidP="008B4AF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655A">
              <w:rPr>
                <w:rFonts w:ascii="Calibri" w:hAnsi="Calibri"/>
                <w:sz w:val="22"/>
                <w:szCs w:val="22"/>
              </w:rPr>
              <w:t xml:space="preserve">In instances where your personal data has been collected through public filming (including interviews), this may be for the purpose of including it in development </w:t>
            </w:r>
            <w:r w:rsidR="00F02457">
              <w:rPr>
                <w:rFonts w:ascii="Calibri" w:hAnsi="Calibri"/>
                <w:sz w:val="22"/>
                <w:szCs w:val="22"/>
              </w:rPr>
              <w:t xml:space="preserve">project </w:t>
            </w:r>
            <w:r w:rsidRPr="0049655A">
              <w:rPr>
                <w:rFonts w:ascii="Calibri" w:hAnsi="Calibri"/>
                <w:sz w:val="22"/>
                <w:szCs w:val="22"/>
              </w:rPr>
              <w:t xml:space="preserve">materials such as taster tapes and development decks that are not intended to be used for broadcast. </w:t>
            </w:r>
            <w:r w:rsidR="00F02457">
              <w:rPr>
                <w:rFonts w:ascii="Calibri" w:hAnsi="Calibri"/>
                <w:sz w:val="22"/>
                <w:szCs w:val="22"/>
              </w:rPr>
              <w:t>In such cases, your</w:t>
            </w:r>
            <w:r w:rsidRPr="0049655A">
              <w:rPr>
                <w:rFonts w:ascii="Calibri" w:hAnsi="Calibri"/>
                <w:sz w:val="22"/>
                <w:szCs w:val="22"/>
              </w:rPr>
              <w:t xml:space="preserve"> personal data will be reviewed regularly until </w:t>
            </w:r>
            <w:r w:rsidR="00F02457">
              <w:rPr>
                <w:rFonts w:ascii="Calibri" w:hAnsi="Calibri"/>
                <w:sz w:val="22"/>
                <w:szCs w:val="22"/>
              </w:rPr>
              <w:t>w</w:t>
            </w:r>
            <w:r w:rsidRPr="0049655A">
              <w:rPr>
                <w:rFonts w:ascii="Calibri" w:hAnsi="Calibri"/>
                <w:sz w:val="22"/>
                <w:szCs w:val="22"/>
              </w:rPr>
              <w:t xml:space="preserve">e have a successful commission. We safely dispose of any personal data where it is no longer required. </w:t>
            </w:r>
            <w:proofErr w:type="gramStart"/>
            <w:r w:rsidR="00101BB4">
              <w:rPr>
                <w:rFonts w:ascii="Calibri" w:hAnsi="Calibri"/>
                <w:sz w:val="22"/>
                <w:szCs w:val="22"/>
              </w:rPr>
              <w:t>Where</w:t>
            </w:r>
            <w:proofErr w:type="gramEnd"/>
            <w:r w:rsidR="00101BB4">
              <w:rPr>
                <w:rFonts w:ascii="Calibri" w:hAnsi="Calibri"/>
                <w:sz w:val="22"/>
                <w:szCs w:val="22"/>
              </w:rPr>
              <w:t xml:space="preserve"> we do film in public, </w:t>
            </w:r>
            <w:r w:rsidR="006F37E8">
              <w:rPr>
                <w:rFonts w:ascii="Calibri" w:hAnsi="Calibri"/>
                <w:sz w:val="22"/>
                <w:szCs w:val="22"/>
              </w:rPr>
              <w:t xml:space="preserve">we put up filming notices around the areas being filmed with contact </w:t>
            </w:r>
            <w:r w:rsidR="00F00037">
              <w:rPr>
                <w:rFonts w:ascii="Calibri" w:hAnsi="Calibri"/>
                <w:sz w:val="22"/>
                <w:szCs w:val="22"/>
              </w:rPr>
              <w:t>details so that you can let us know if you do not wish to be filmed.</w:t>
            </w:r>
          </w:p>
          <w:p w14:paraId="73EE881F" w14:textId="77777777" w:rsidR="00425977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12395" w14:textId="77777777" w:rsidR="001C1A55" w:rsidRDefault="001C1A55" w:rsidP="001C1A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SPECIAL CATEGORY 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CRIMINAL OFFENCE DATA</w:t>
            </w: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784EF047" w14:textId="77777777" w:rsidR="001C1A55" w:rsidRPr="00C06ED6" w:rsidRDefault="001C1A55" w:rsidP="001C1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730A1B2" w14:textId="215F816A" w:rsidR="00E47C5B" w:rsidRDefault="001C1A55" w:rsidP="001C1A55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47F1E">
              <w:rPr>
                <w:rFonts w:asciiTheme="minorHAnsi" w:hAnsiTheme="minorHAnsi" w:cstheme="minorHAnsi"/>
                <w:sz w:val="22"/>
                <w:szCs w:val="22"/>
              </w:rPr>
              <w:t xml:space="preserve">hen it is necessary for us to collect and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process personal</w:t>
            </w:r>
            <w:r w:rsidR="00E47C5B">
              <w:rPr>
                <w:rFonts w:asciiTheme="minorHAnsi" w:hAnsiTheme="minorHAnsi" w:cstheme="minorHAnsi"/>
                <w:sz w:val="22"/>
                <w:szCs w:val="22"/>
              </w:rPr>
              <w:t xml:space="preserve"> data which is Special Category Data and Criminal Offence Data</w:t>
            </w:r>
            <w:r w:rsidR="004E288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F3602">
              <w:rPr>
                <w:rFonts w:asciiTheme="minorHAnsi" w:hAnsiTheme="minorHAnsi" w:cstheme="minorHAnsi"/>
                <w:sz w:val="22"/>
                <w:szCs w:val="22"/>
              </w:rPr>
              <w:t xml:space="preserve">as further </w:t>
            </w:r>
            <w:r w:rsidR="004E288A">
              <w:rPr>
                <w:rFonts w:asciiTheme="minorHAnsi" w:hAnsiTheme="minorHAnsi" w:cstheme="minorHAnsi"/>
                <w:sz w:val="22"/>
                <w:szCs w:val="22"/>
              </w:rPr>
              <w:t xml:space="preserve">detailed </w:t>
            </w:r>
            <w:r w:rsidR="005F3602">
              <w:rPr>
                <w:rFonts w:asciiTheme="minorHAnsi" w:hAnsiTheme="minorHAnsi" w:cstheme="minorHAnsi"/>
                <w:sz w:val="22"/>
                <w:szCs w:val="22"/>
              </w:rPr>
              <w:t>in this Privacy Notice</w:t>
            </w:r>
            <w:r w:rsidR="004E28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47C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38C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47F1E" w:rsidRPr="00CC3829">
              <w:rPr>
                <w:rFonts w:asciiTheme="minorHAnsi" w:hAnsiTheme="minorHAnsi" w:cstheme="minorHAnsi"/>
                <w:sz w:val="22"/>
                <w:szCs w:val="22"/>
              </w:rPr>
              <w:t xml:space="preserve">e will inform you separately and provide you with </w:t>
            </w:r>
            <w:r w:rsidR="00D47F1E">
              <w:rPr>
                <w:rFonts w:asciiTheme="minorHAnsi" w:hAnsiTheme="minorHAnsi" w:cstheme="minorHAnsi"/>
                <w:sz w:val="22"/>
                <w:szCs w:val="22"/>
              </w:rPr>
              <w:t xml:space="preserve">more detailed </w:t>
            </w:r>
            <w:r w:rsidR="00D47F1E" w:rsidRPr="00C06ED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information at th</w:t>
            </w:r>
            <w:r w:rsidR="004E28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 relevant</w:t>
            </w:r>
            <w:r w:rsidR="00D47F1E" w:rsidRPr="00C06ED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time</w:t>
            </w:r>
            <w:r w:rsidR="00181F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where it is necessary to do so</w:t>
            </w:r>
            <w:r w:rsidR="00D47F1E" w:rsidRPr="00C06ED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</w:t>
            </w:r>
            <w:r w:rsidR="00D47F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61A60E71" w14:textId="77777777" w:rsidR="00E47C5B" w:rsidRDefault="00E47C5B" w:rsidP="001C1A55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6CBC1A5" w14:textId="77777777" w:rsidR="004E288A" w:rsidRDefault="001C1A55" w:rsidP="001C1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Special Category Data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includes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information about your physical or mental health or condition</w:t>
            </w:r>
            <w:r w:rsidR="00E47C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race, ethnic origin</w:t>
            </w:r>
            <w:r w:rsidR="00E47C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political opinions, </w:t>
            </w:r>
            <w:r w:rsidRPr="00CC3829">
              <w:rPr>
                <w:rFonts w:asciiTheme="minorHAnsi" w:hAnsiTheme="minorHAnsi" w:cstheme="minorHAnsi"/>
                <w:sz w:val="22"/>
                <w:szCs w:val="22"/>
              </w:rPr>
              <w:t>religion, trade union membership, genetics, or sexual orientation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A26E7DA" w14:textId="77777777" w:rsidR="004E288A" w:rsidRDefault="004E288A" w:rsidP="001C1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4DC3E" w14:textId="51D09668" w:rsidR="001C1A55" w:rsidRDefault="001C1A55" w:rsidP="001C1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Criminal offence data includes information relating to actual or suspected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criminal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activity, allegations, investigations and proceedings</w:t>
            </w:r>
            <w:r w:rsidR="00E47C5B">
              <w:rPr>
                <w:rFonts w:asciiTheme="minorHAnsi" w:hAnsiTheme="minorHAnsi" w:cstheme="minorHAnsi"/>
                <w:sz w:val="22"/>
                <w:szCs w:val="22"/>
              </w:rPr>
              <w:t xml:space="preserve">, as well 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information about unproven allegations, penalties, conditions or restrictions or other civil measures which must be adhered to.</w:t>
            </w:r>
          </w:p>
          <w:p w14:paraId="74743D60" w14:textId="77777777" w:rsidR="001C1A55" w:rsidRPr="00C06ED6" w:rsidRDefault="001C1A55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90C31" w14:textId="3FFB5478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rely on</w:t>
            </w:r>
            <w:r w:rsidR="00C40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following lawful bases</w:t>
            </w:r>
            <w:r w:rsidRPr="00C06E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processing </w:t>
            </w:r>
            <w:r w:rsidR="00C40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</w:t>
            </w:r>
            <w:r w:rsidR="00D71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data</w:t>
            </w:r>
            <w:r w:rsidR="00C40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r w:rsidRPr="00C06E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7858241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1C0FC" w14:textId="6D12ED48" w:rsidR="008D791B" w:rsidRPr="006E4609" w:rsidRDefault="00FB7D03" w:rsidP="00E8631A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E4609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C</w:t>
            </w:r>
            <w:r w:rsidR="008D791B" w:rsidRPr="006E4609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ontractual: </w:t>
            </w:r>
            <w:r w:rsidR="00E47F6F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Where processing is necessary for the performance of a contract to which you are party (e.g. contributor agreements, talent agreements</w:t>
            </w:r>
            <w:r w:rsidR="00044BA3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, supplier agreements etc.</w:t>
            </w:r>
            <w:r w:rsidR="00E47F6F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) or </w:t>
            </w:r>
            <w:proofErr w:type="gramStart"/>
            <w:r w:rsidR="00E47F6F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in order to</w:t>
            </w:r>
            <w:proofErr w:type="gramEnd"/>
            <w:r w:rsidR="00E47F6F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take steps at your request prior to entering into the contract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EB2C075" w14:textId="58929E6A" w:rsidR="00384B78" w:rsidRPr="008668E4" w:rsidRDefault="00044BA3" w:rsidP="00E8631A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4609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Legal obligation: </w:t>
            </w:r>
            <w:r w:rsidR="00AD1815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Where processing is necessary for compliance with a legal obligation to which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AD1815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e are subject</w:t>
            </w:r>
            <w:r w:rsidR="008D71C1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(</w:t>
            </w:r>
            <w:r w:rsidR="00AD1815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e.g. right to work checks, health and safety checks, child and vulnerable person protection</w:t>
            </w:r>
            <w:r w:rsidR="008D71C1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, duty of care </w:t>
            </w:r>
            <w:r w:rsidR="001A0560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obligations</w:t>
            </w:r>
            <w:r w:rsidR="003C6CBD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, insurance requirements etc.</w:t>
            </w:r>
            <w:r w:rsidR="00461F0B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05C872FC" w14:textId="7B00FD22" w:rsidR="006E4609" w:rsidRPr="008668E4" w:rsidRDefault="00425977" w:rsidP="00E8631A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4609">
              <w:rPr>
                <w:rStyle w:val="Strong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Your consent</w:t>
            </w:r>
            <w:r w:rsidR="001A0560">
              <w:rPr>
                <w:rStyle w:val="Strong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:</w:t>
            </w:r>
            <w:r w:rsidRPr="006E4609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461F0B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Where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461F0B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e need to process sensitive </w:t>
            </w:r>
            <w:r w:rsidR="00D71B7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data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, such as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pecial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ategory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ata or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riminal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ffence </w:t>
            </w:r>
            <w:r w:rsidR="001A056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591A4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ata</w:t>
            </w:r>
            <w:r w:rsidR="0008496A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(where not required to do so to comply with a legal obligation),</w:t>
            </w:r>
            <w:r w:rsidR="00461F0B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67564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or where </w:t>
            </w:r>
            <w:r w:rsidR="00B6485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467564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e want to contact you for future productions or </w:t>
            </w:r>
            <w:r w:rsidR="00B6485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development </w:t>
            </w:r>
            <w:r w:rsidR="00467564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projects, </w:t>
            </w:r>
            <w:r w:rsidR="00B6485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467564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e will ask your </w:t>
            </w:r>
            <w:r w:rsidR="00467564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permission to do so. </w:t>
            </w:r>
            <w:r w:rsidR="00461F0B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A03FF" w:rsidRPr="009E346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For example,</w:t>
            </w:r>
            <w:r w:rsidR="001A03FF" w:rsidRPr="008668E4">
              <w:rPr>
                <w:rStyle w:val="Strong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  <w:t xml:space="preserve"> </w:t>
            </w:r>
            <w:r w:rsidR="009E3468" w:rsidRPr="009E346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e will ask for your consent before </w:t>
            </w:r>
            <w:r w:rsidR="009E346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e process any Special Category Data or undertake enquiries and/or basic criminal checks.</w:t>
            </w:r>
            <w:r w:rsidR="009E346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E3468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You </w:t>
            </w:r>
            <w:proofErr w:type="gramStart"/>
            <w:r w:rsidR="009E3468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are able to</w:t>
            </w:r>
            <w:proofErr w:type="gramEnd"/>
            <w:r w:rsidR="009E3468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withdraw your consent at any time. You can do this by contacting </w:t>
            </w:r>
            <w:r w:rsidR="009E346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u</w:t>
            </w:r>
            <w:r w:rsidR="009E3468" w:rsidRPr="008668E4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s using the contact details below.  </w:t>
            </w:r>
          </w:p>
          <w:p w14:paraId="5ECFF742" w14:textId="2EAD2478" w:rsidR="00425977" w:rsidRPr="006E4609" w:rsidRDefault="00425977" w:rsidP="00E8631A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Style w:val="Strong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6E4609">
              <w:rPr>
                <w:rStyle w:val="Strong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Legitimate Interests:  </w:t>
            </w:r>
            <w:r w:rsidR="004505E5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Where the processing is necessary for </w:t>
            </w:r>
            <w:r w:rsidR="000054E9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</w:t>
            </w:r>
            <w:r w:rsidR="004505E5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ur legitimate interests or a third party</w:t>
            </w:r>
            <w:r w:rsidR="003C6CBD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’s legitimate interests (e.g. broadcasters, commissioners, co-producers, distributors, financiers etc.) </w:t>
            </w:r>
            <w:r w:rsidR="00D43440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except where </w:t>
            </w:r>
            <w:r w:rsidR="000054E9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</w:t>
            </w:r>
            <w:r w:rsidR="00D43440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ur interests are overridden by your interests or fundamental rights and freedoms</w:t>
            </w:r>
            <w:r w:rsidR="00384B78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. </w:t>
            </w:r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We have a legitimate interest </w:t>
            </w:r>
            <w:proofErr w:type="gramStart"/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to validate</w:t>
            </w:r>
            <w:proofErr w:type="gramEnd"/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the information </w:t>
            </w:r>
            <w:proofErr w:type="spellStart"/>
            <w:r w:rsidR="00EF0F11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</w:t>
            </w:r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ou</w:t>
            </w:r>
            <w:proofErr w:type="spellEnd"/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provide to </w:t>
            </w:r>
            <w:r w:rsidR="00EF0F11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</w:t>
            </w:r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s to protect ourselves, other participants and viewers.</w:t>
            </w:r>
          </w:p>
          <w:p w14:paraId="547C9B66" w14:textId="77777777" w:rsidR="006A36EA" w:rsidRDefault="006A36EA" w:rsidP="006A36EA">
            <w:pPr>
              <w:pStyle w:val="NormalWeb"/>
              <w:spacing w:after="0"/>
              <w:ind w:left="360"/>
              <w:jc w:val="both"/>
              <w:rPr>
                <w:rStyle w:val="Strong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</w:p>
          <w:p w14:paraId="2D9F615B" w14:textId="653B5580" w:rsidR="00D81C04" w:rsidRPr="008668E4" w:rsidRDefault="006A36EA" w:rsidP="005C4056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There are certain circumstances where 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an exemption for compliance with UK </w:t>
            </w:r>
            <w:r w:rsidR="0087798F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ata </w:t>
            </w:r>
            <w:r w:rsidR="0087798F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p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rotection </w:t>
            </w:r>
            <w:r w:rsidR="0087798F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l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aws </w:t>
            </w:r>
            <w:r w:rsidR="003640C3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applies 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to </w:t>
            </w:r>
            <w:r w:rsidR="00EF0F11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s, broadcasters and commissioners for the purposes of journalism, art and literature</w:t>
            </w:r>
            <w:r w:rsidR="003640C3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which is in the public interest</w:t>
            </w:r>
            <w:r w:rsidR="00B34914" w:rsidRPr="008668E4"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.  </w:t>
            </w:r>
          </w:p>
          <w:p w14:paraId="6B4D80FB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B8D73E" w14:textId="222E7E8B" w:rsidR="00425977" w:rsidRPr="00594FCE" w:rsidRDefault="00594FCE" w:rsidP="00DD6FE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F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Sharing your </w:t>
            </w:r>
            <w:r w:rsidR="00D71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data</w:t>
            </w:r>
          </w:p>
          <w:p w14:paraId="4CEC9168" w14:textId="77777777" w:rsidR="00594FCE" w:rsidRPr="00C06ED6" w:rsidRDefault="00594FCE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DBDA8B" w14:textId="77777777" w:rsidR="007B6860" w:rsidRDefault="00425977" w:rsidP="008E7C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We share </w:t>
            </w:r>
            <w:r w:rsidR="00257618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D71B7C">
              <w:rPr>
                <w:rFonts w:asciiTheme="minorHAnsi" w:hAnsiTheme="minorHAnsi" w:cstheme="minorHAnsi"/>
                <w:sz w:val="22"/>
                <w:szCs w:val="22"/>
              </w:rPr>
              <w:t xml:space="preserve">personal data </w:t>
            </w:r>
            <w:r w:rsidR="00696340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r w:rsidR="00AE1A7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96340" w:rsidRPr="008668E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57618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 are legally obliged to do so</w:t>
            </w:r>
            <w:r w:rsidR="00E6519A">
              <w:rPr>
                <w:rFonts w:asciiTheme="minorHAnsi" w:hAnsiTheme="minorHAnsi" w:cstheme="minorHAnsi"/>
                <w:sz w:val="22"/>
                <w:szCs w:val="22"/>
              </w:rPr>
              <w:t xml:space="preserve">.  We also share </w:t>
            </w:r>
            <w:r w:rsidR="00D71B7C"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 w:rsidR="00E6519A">
              <w:rPr>
                <w:rFonts w:asciiTheme="minorHAnsi" w:hAnsiTheme="minorHAnsi" w:cstheme="minorHAnsi"/>
                <w:sz w:val="22"/>
                <w:szCs w:val="22"/>
              </w:rPr>
              <w:t xml:space="preserve"> to comply with </w:t>
            </w:r>
            <w:r w:rsidR="00257618" w:rsidRPr="008668E4">
              <w:rPr>
                <w:rFonts w:asciiTheme="minorHAnsi" w:hAnsiTheme="minorHAnsi" w:cstheme="minorHAnsi"/>
                <w:sz w:val="22"/>
                <w:szCs w:val="22"/>
              </w:rPr>
              <w:t>contractual purpose</w:t>
            </w:r>
            <w:r w:rsidR="00C3446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57618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7F84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and/or </w:t>
            </w:r>
            <w:r w:rsidR="00257618" w:rsidRPr="008668E4">
              <w:rPr>
                <w:rFonts w:asciiTheme="minorHAnsi" w:hAnsiTheme="minorHAnsi" w:cstheme="minorHAnsi"/>
                <w:sz w:val="22"/>
                <w:szCs w:val="22"/>
              </w:rPr>
              <w:t>where there is a compelling public interest</w:t>
            </w:r>
            <w:r w:rsidR="00157F84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 reasoning for doing so. </w:t>
            </w:r>
          </w:p>
          <w:p w14:paraId="181E86B5" w14:textId="77777777" w:rsidR="007B6860" w:rsidRDefault="007B6860" w:rsidP="008E7CBA">
            <w:pPr>
              <w:jc w:val="both"/>
            </w:pPr>
          </w:p>
          <w:p w14:paraId="73E779DB" w14:textId="454BBA40" w:rsidR="00BA54AC" w:rsidRDefault="00157F84" w:rsidP="008E7CBA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We share </w:t>
            </w:r>
            <w:r w:rsidR="00D71B7C"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 w:rsidR="00257618" w:rsidRPr="00866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425977" w:rsidRPr="008668E4">
              <w:rPr>
                <w:rFonts w:asciiTheme="minorHAnsi" w:hAnsiTheme="minorHAnsi" w:cstheme="minorHAnsi"/>
                <w:sz w:val="22"/>
                <w:szCs w:val="22"/>
              </w:rPr>
              <w:t>with:</w:t>
            </w:r>
            <w:proofErr w:type="gramEnd"/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broadcasters, verification </w:t>
            </w:r>
            <w:proofErr w:type="spellStart"/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organisations</w:t>
            </w:r>
            <w:proofErr w:type="spellEnd"/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, regulatory and legal bodies, 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law enforcement, </w:t>
            </w:r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insurers, third party health practitioners</w:t>
            </w:r>
            <w:r w:rsidR="00BD4DD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, experts</w:t>
            </w:r>
            <w:r w:rsidR="00472FD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(including </w:t>
            </w:r>
            <w:r w:rsidR="000602D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legal and </w:t>
            </w:r>
            <w:r w:rsidR="00BD4DD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medical professionals</w:t>
            </w:r>
            <w:r w:rsidR="00CF019C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and advisory service providers</w:t>
            </w:r>
            <w:r w:rsidR="00472FD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)</w:t>
            </w:r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, and</w:t>
            </w:r>
            <w:r w:rsidR="00AE1A7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any </w:t>
            </w:r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other third parties connected to the relevant </w:t>
            </w:r>
            <w:proofErr w:type="spellStart"/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A7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and/development project </w:t>
            </w:r>
            <w:r w:rsidR="008E7CBA" w:rsidRPr="008E7CBA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such as distributors and financiers.</w:t>
            </w:r>
            <w:r w:rsidR="00E6457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E8FA93" w14:textId="77777777" w:rsidR="00BA54AC" w:rsidRDefault="00BA54AC" w:rsidP="008E7CBA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</w:p>
          <w:p w14:paraId="7AAA0B05" w14:textId="330D98EC" w:rsidR="008E7CBA" w:rsidRDefault="00E64573" w:rsidP="008E7CBA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We also use</w:t>
            </w:r>
            <w:r w:rsidR="008C0F1C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data processors</w:t>
            </w:r>
            <w:r w:rsidR="008F1EA8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to provide the following services:</w:t>
            </w:r>
          </w:p>
          <w:p w14:paraId="76874A82" w14:textId="77777777" w:rsidR="008C0F1C" w:rsidRDefault="008C0F1C" w:rsidP="008E7CBA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</w:p>
          <w:p w14:paraId="11A1B967" w14:textId="1AD0057E" w:rsidR="008F1EA8" w:rsidRDefault="008F1EA8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Pro</w:t>
            </w:r>
            <w:r w:rsidR="00F50B9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gramme</w:t>
            </w:r>
            <w:proofErr w:type="spellEnd"/>
            <w:r w:rsidR="00F50B9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</w:t>
            </w:r>
            <w:r w:rsidR="00F50B9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ro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duction 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anagement</w:t>
            </w:r>
            <w:r w:rsidR="00F50B9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  <w:r w:rsidR="00130D7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DC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(e.g. scheduling and day planning, </w:t>
            </w:r>
            <w:r w:rsidR="0024596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talent, contributor and similar databases</w:t>
            </w:r>
            <w:proofErr w:type="gramStart"/>
            <w:r w:rsidR="0024596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4B5CA05" w14:textId="036D2302" w:rsidR="00FD6FCF" w:rsidRDefault="008F1EA8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Records 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anagement</w:t>
            </w:r>
            <w:r w:rsidR="00F50B9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  <w:r w:rsidR="0024596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0219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e.g. document storage</w:t>
            </w:r>
            <w:proofErr w:type="gramStart"/>
            <w:r w:rsidR="0070219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6A2C3137" w14:textId="780F56D0" w:rsidR="00F50B91" w:rsidRDefault="00F50B91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Finance, 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ccounting and 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ayroll </w:t>
            </w:r>
            <w:proofErr w:type="gramStart"/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services;</w:t>
            </w:r>
            <w:proofErr w:type="gramEnd"/>
          </w:p>
          <w:p w14:paraId="29A2393E" w14:textId="77015B46" w:rsidR="00B07F1B" w:rsidRDefault="000435F2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Support services (who help </w:t>
            </w:r>
            <w:r w:rsidR="003C5D6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deliver 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duty of care</w:t>
            </w:r>
            <w:r w:rsidR="003C5D6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, welfare, and 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safeguarding </w:t>
            </w:r>
            <w:r w:rsidR="003C5D6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gramStart"/>
            <w:r w:rsidR="003C5D6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)</w:t>
            </w:r>
            <w:r w:rsidR="00B02AF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3C5D6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68FAB3" w14:textId="71537451" w:rsidR="00F50B91" w:rsidRDefault="00F50B91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Screening services;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</w:p>
          <w:p w14:paraId="5B841842" w14:textId="1BC87966" w:rsidR="008F1EA8" w:rsidRDefault="008F1EA8" w:rsidP="00E8631A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Communication and transcription services (including audio/video recording</w:t>
            </w:r>
            <w:r w:rsidR="00F50B9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s)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438A8E" w14:textId="77777777" w:rsidR="00F50B91" w:rsidRPr="00F50B91" w:rsidRDefault="00F50B91" w:rsidP="00F50B91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</w:p>
          <w:p w14:paraId="1EAF7A6C" w14:textId="77777777" w:rsidR="007B6860" w:rsidRDefault="007B6860" w:rsidP="008E7CBA">
            <w:pPr>
              <w:jc w:val="both"/>
              <w:rPr>
                <w:rStyle w:val="ui-provider"/>
              </w:rPr>
            </w:pPr>
          </w:p>
          <w:p w14:paraId="68D6E211" w14:textId="44918BDD" w:rsidR="00B606F2" w:rsidRPr="008E7CBA" w:rsidRDefault="00B606F2" w:rsidP="008E7CBA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We also share your personal data </w:t>
            </w:r>
            <w:r w:rsidR="00E04A3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internally 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within the STV</w:t>
            </w:r>
            <w:r w:rsidR="005E641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6B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G</w:t>
            </w:r>
            <w:r w:rsidR="005E641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roup of companies</w:t>
            </w:r>
            <w:r w:rsidR="002B276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B2765">
              <w:rPr>
                <w:rFonts w:asciiTheme="minorHAnsi" w:hAnsiTheme="minorHAnsi" w:cstheme="minorHAnsi"/>
                <w:sz w:val="22"/>
                <w:szCs w:val="22"/>
              </w:rPr>
              <w:t xml:space="preserve">subsidiaries and/or production partners/labels </w:t>
            </w:r>
            <w:r w:rsidR="00D206B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where it is necessary</w:t>
            </w:r>
            <w:r w:rsidR="005E641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 w:rsidR="005E641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="00E04A3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276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7152E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r w:rsidR="00D702ED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5E641E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purposes.</w:t>
            </w:r>
          </w:p>
          <w:p w14:paraId="35BF197B" w14:textId="77777777" w:rsidR="00425977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D67045" w14:textId="428C7363" w:rsidR="00D72271" w:rsidRDefault="003D11CC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Equality, </w:t>
            </w:r>
            <w:r w:rsidRPr="003D11C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Diversity and inclusivity initiatives</w:t>
            </w:r>
            <w:r w:rsidR="00D7227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(D&amp;I)</w:t>
            </w:r>
          </w:p>
          <w:p w14:paraId="6EAA5F63" w14:textId="77777777" w:rsidR="00F50DC7" w:rsidRDefault="00F50DC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05F1676" w14:textId="2293CFC0" w:rsidR="00D114EE" w:rsidRDefault="00D72271" w:rsidP="00DD6FE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STV engages in and </w:t>
            </w:r>
            <w:r w:rsidR="003D11CC" w:rsidRPr="00CD04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participates in </w:t>
            </w:r>
            <w:proofErr w:type="gramStart"/>
            <w:r w:rsidR="003D11CC" w:rsidRPr="00CD04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number of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3D11CC" w:rsidRPr="00CD04FB">
              <w:rPr>
                <w:rFonts w:asciiTheme="minorHAnsi" w:hAnsiTheme="minorHAnsi" w:cstheme="minorHAnsi"/>
                <w:bCs/>
                <w:sz w:val="22"/>
                <w:szCs w:val="22"/>
              </w:rPr>
              <w:t>D&amp;I initiatives</w:t>
            </w:r>
            <w:r w:rsidR="005572A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involving production crews and contributors. </w:t>
            </w:r>
            <w:r w:rsidR="008D459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This involves the processing of </w:t>
            </w:r>
            <w:r w:rsidR="00B02AF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8D459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pecial </w:t>
            </w:r>
            <w:r w:rsidR="00B02AF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</w:t>
            </w:r>
            <w:r w:rsidR="008D459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ategory </w:t>
            </w:r>
            <w:r w:rsidR="00B02AF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</w:t>
            </w:r>
            <w:r w:rsidR="008D459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ata.</w:t>
            </w:r>
            <w:r w:rsidR="009A3F04">
              <w:rPr>
                <w:bCs/>
              </w:rPr>
              <w:t xml:space="preserve"> 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processing of D&amp;I information is essential to monitor and improve diversity and inclusion across the creative industry.  </w:t>
            </w:r>
            <w:r w:rsidR="008D459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Where requested to do so, w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 share </w:t>
            </w:r>
            <w:r w:rsidR="008D459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D&amp;I </w:t>
            </w:r>
            <w:r w:rsidR="00C13CB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</w:t>
            </w:r>
            <w:r w:rsidR="00721F6E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nformation 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in</w:t>
            </w:r>
            <w:r w:rsidR="00721F6E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statistical form 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only, </w:t>
            </w:r>
            <w:r w:rsidR="00721F6E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with no </w:t>
            </w:r>
            <w:r w:rsidR="005572A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personally identifiable detail </w:t>
            </w:r>
            <w:r w:rsidR="00BB553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included </w:t>
            </w:r>
            <w:r w:rsidR="005572A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“</w:t>
            </w:r>
            <w:r w:rsidR="00721F6E" w:rsidRPr="009F791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anonymised</w:t>
            </w:r>
            <w:r w:rsidR="00E96037" w:rsidRPr="009F791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data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”</w:t>
            </w:r>
            <w:r w:rsidR="005572A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).  </w:t>
            </w:r>
            <w:r w:rsidR="00E9603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However, where </w:t>
            </w:r>
            <w:r w:rsidR="005572A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there</w:t>
            </w:r>
            <w:r w:rsidR="00C13CB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are limited numbers of individuals in a particular production or </w:t>
            </w:r>
            <w:r w:rsidR="009F791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development </w:t>
            </w:r>
            <w:r w:rsidR="00C13CB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project, there is the possibility that individuals may be indirectly identified.   We share D&amp;I information as follows:  </w:t>
            </w:r>
          </w:p>
          <w:p w14:paraId="66C00801" w14:textId="506BC744" w:rsidR="00AC385D" w:rsidRPr="00CD04FB" w:rsidRDefault="00D114EE" w:rsidP="00AC38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Project Diamond – the </w:t>
            </w:r>
            <w:r w:rsidR="00B649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broadcast</w:t>
            </w:r>
            <w:r w:rsidR="00AA7A9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production </w:t>
            </w:r>
            <w:r w:rsidR="00AA7A9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and creative industry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diversity monitoring initiative</w:t>
            </w:r>
            <w:r w:rsidR="003D11CC" w:rsidRPr="00CD04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Diamond uses personal information regarding contributors </w:t>
            </w:r>
            <w:r w:rsidR="007A3D1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to programmes to produce reports on the industry.  The information is generally anonymised.  STV will </w:t>
            </w:r>
            <w:r w:rsidR="00BC1AB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share your email address with the Creative Diversity Network, unless you have asked us not to. </w:t>
            </w:r>
            <w:r w:rsidR="00BC1AB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lastRenderedPageBreak/>
              <w:t xml:space="preserve">They will contact you directly to ask if you wish to contribute and provide </w:t>
            </w:r>
            <w:r w:rsidR="007223F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AC385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pecial </w:t>
            </w:r>
            <w:r w:rsidR="007223F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</w:t>
            </w:r>
            <w:r w:rsidR="00AC385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ategory </w:t>
            </w:r>
            <w:r w:rsidR="007223F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</w:t>
            </w:r>
            <w:r w:rsidR="00AC385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ata.  </w:t>
            </w:r>
            <w:r w:rsidR="00BC1AB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Your contribution is entirely voluntary.  </w:t>
            </w:r>
          </w:p>
          <w:p w14:paraId="5E3E0019" w14:textId="1D5F3171" w:rsidR="00C17800" w:rsidRPr="00CD04FB" w:rsidRDefault="00AC385D" w:rsidP="00AC38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Ofcom – </w:t>
            </w:r>
            <w:r w:rsidR="001A5D2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commis</w:t>
            </w:r>
            <w:proofErr w:type="spellStart"/>
            <w:r w:rsidR="001A5D2C">
              <w:rPr>
                <w:rFonts w:asciiTheme="minorHAnsi" w:hAnsiTheme="minorHAnsi" w:cstheme="minorHAnsi"/>
                <w:bCs/>
                <w:sz w:val="22"/>
                <w:szCs w:val="22"/>
              </w:rPr>
              <w:t>sioning</w:t>
            </w:r>
            <w:proofErr w:type="spellEnd"/>
            <w:r w:rsidR="001A5D2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broadcasters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F4207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must provide </w:t>
            </w:r>
            <w:r w:rsidR="0053774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D&amp;I statistics to Ofcom on an annual basis</w:t>
            </w:r>
            <w:r w:rsidR="00F4207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to comply with their regulatory obligations</w:t>
            </w:r>
            <w:r w:rsidR="0053774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 Where </w:t>
            </w:r>
            <w:r w:rsidR="001A5D2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</w:t>
            </w:r>
            <w:r w:rsidR="0053774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 receive a commission from a broadcaster, we are required to share the information (in statistical format)</w:t>
            </w:r>
            <w:r w:rsidR="00F4207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 </w:t>
            </w:r>
            <w:r w:rsidR="009570A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Your contribution is entirely voluntary.  </w:t>
            </w:r>
            <w:r w:rsidR="00F4207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</w:t>
            </w:r>
          </w:p>
          <w:p w14:paraId="2E582F28" w14:textId="58F48990" w:rsidR="003D11CC" w:rsidRPr="00CD04FB" w:rsidRDefault="00C17800" w:rsidP="00CD04F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Broadcaster/Commissioners/Funders – who are also committed to ensuring </w:t>
            </w:r>
            <w:r w:rsidR="00721F6E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projects they fund reflect society and ensure equality, diversity, and inclusion, </w:t>
            </w:r>
            <w:r w:rsidR="009570A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seek </w:t>
            </w:r>
            <w:r w:rsidR="00721F6E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anonymised</w:t>
            </w:r>
            <w:r w:rsidR="009570A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information relating to D&amp;I.  Your contribution is entirely voluntary</w:t>
            </w:r>
            <w:r w:rsidR="00667B7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3F777E2C" w14:textId="77777777" w:rsidR="003D11CC" w:rsidRPr="008E7CBA" w:rsidRDefault="003D11CC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415EB8" w14:textId="2F4BBFF5" w:rsidR="00425977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</w:t>
            </w:r>
            <w:r w:rsidR="00667B75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store your </w:t>
            </w:r>
            <w:r w:rsidR="009601F3">
              <w:rPr>
                <w:rFonts w:asciiTheme="minorHAnsi" w:hAnsiTheme="minorHAnsi" w:cstheme="minorHAnsi"/>
                <w:b/>
                <w:sz w:val="22"/>
                <w:szCs w:val="22"/>
              </w:rPr>
              <w:t>personal data</w:t>
            </w:r>
            <w:r w:rsidR="009601F3"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041B">
              <w:rPr>
                <w:rFonts w:asciiTheme="minorHAnsi" w:hAnsiTheme="minorHAnsi" w:cstheme="minorHAnsi"/>
                <w:b/>
                <w:sz w:val="22"/>
                <w:szCs w:val="22"/>
              </w:rPr>
              <w:t>and keep it secure</w:t>
            </w:r>
          </w:p>
          <w:p w14:paraId="1F18A39F" w14:textId="77777777" w:rsidR="00F50DC7" w:rsidRPr="00C06ED6" w:rsidRDefault="00F50DC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BAD49" w14:textId="1F5E4F1C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9601F3">
              <w:rPr>
                <w:rFonts w:asciiTheme="minorHAnsi" w:hAnsiTheme="minorHAnsi" w:cstheme="minorHAnsi"/>
                <w:sz w:val="22"/>
                <w:szCs w:val="22"/>
              </w:rPr>
              <w:t xml:space="preserve">personal data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is securely stored by</w:t>
            </w:r>
            <w:r w:rsidR="006C2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18E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C228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61AD">
              <w:rPr>
                <w:rFonts w:asciiTheme="minorHAnsi" w:hAnsiTheme="minorHAnsi" w:cstheme="minorHAnsi"/>
                <w:sz w:val="22"/>
                <w:szCs w:val="22"/>
              </w:rPr>
              <w:t xml:space="preserve">We use data processors (detailed above) who also store your personal data on our behalf </w:t>
            </w:r>
            <w:r w:rsidR="00742F9B">
              <w:rPr>
                <w:rFonts w:asciiTheme="minorHAnsi" w:hAnsiTheme="minorHAnsi" w:cstheme="minorHAnsi"/>
                <w:sz w:val="22"/>
                <w:szCs w:val="22"/>
              </w:rPr>
              <w:t>where necessary.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5463">
              <w:rPr>
                <w:rFonts w:asciiTheme="minorHAnsi" w:hAnsiTheme="minorHAnsi" w:cstheme="minorHAnsi"/>
                <w:sz w:val="22"/>
                <w:szCs w:val="22"/>
              </w:rPr>
              <w:t xml:space="preserve">Some of these data </w:t>
            </w:r>
            <w:r w:rsidR="000F5BE5">
              <w:rPr>
                <w:rFonts w:asciiTheme="minorHAnsi" w:hAnsiTheme="minorHAnsi" w:cstheme="minorHAnsi"/>
                <w:sz w:val="22"/>
                <w:szCs w:val="22"/>
              </w:rPr>
              <w:t xml:space="preserve">processors </w:t>
            </w:r>
            <w:r w:rsidR="009049BF">
              <w:rPr>
                <w:rFonts w:asciiTheme="minorHAnsi" w:hAnsiTheme="minorHAnsi" w:cstheme="minorHAnsi"/>
                <w:sz w:val="22"/>
                <w:szCs w:val="22"/>
              </w:rPr>
              <w:t xml:space="preserve">store your </w:t>
            </w:r>
            <w:r w:rsidR="009601F3"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 w:rsidR="009049BF">
              <w:rPr>
                <w:rFonts w:asciiTheme="minorHAnsi" w:hAnsiTheme="minorHAnsi" w:cstheme="minorHAnsi"/>
                <w:sz w:val="22"/>
                <w:szCs w:val="22"/>
              </w:rPr>
              <w:t xml:space="preserve"> in the UK. </w:t>
            </w:r>
            <w:r w:rsidR="00B045F8">
              <w:rPr>
                <w:rFonts w:asciiTheme="minorHAnsi" w:hAnsiTheme="minorHAnsi" w:cstheme="minorHAnsi"/>
                <w:sz w:val="22"/>
                <w:szCs w:val="22"/>
              </w:rPr>
              <w:t>We also use processors</w:t>
            </w:r>
            <w:r w:rsidR="003C4DC7">
              <w:rPr>
                <w:rFonts w:asciiTheme="minorHAnsi" w:hAnsiTheme="minorHAnsi" w:cstheme="minorHAnsi"/>
                <w:sz w:val="22"/>
                <w:szCs w:val="22"/>
              </w:rPr>
              <w:t xml:space="preserve"> outside the UK.  </w:t>
            </w:r>
            <w:r w:rsidR="009049BF">
              <w:rPr>
                <w:rFonts w:asciiTheme="minorHAnsi" w:hAnsiTheme="minorHAnsi" w:cstheme="minorHAnsi"/>
                <w:sz w:val="22"/>
                <w:szCs w:val="22"/>
              </w:rPr>
              <w:t xml:space="preserve">Where your personal data is processed outside the UK, </w:t>
            </w:r>
            <w:r w:rsidR="00B93F5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E6CA4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FA041B">
              <w:rPr>
                <w:rFonts w:asciiTheme="minorHAnsi" w:hAnsiTheme="minorHAnsi" w:cstheme="minorHAnsi"/>
                <w:sz w:val="22"/>
                <w:szCs w:val="22"/>
              </w:rPr>
              <w:t xml:space="preserve">ensure appropriate safeguards are in place to keep your </w:t>
            </w:r>
            <w:r w:rsidR="009601F3"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 w:rsidR="00FA041B">
              <w:rPr>
                <w:rFonts w:asciiTheme="minorHAnsi" w:hAnsiTheme="minorHAnsi" w:cstheme="minorHAnsi"/>
                <w:sz w:val="22"/>
                <w:szCs w:val="22"/>
              </w:rPr>
              <w:t xml:space="preserve"> secure. </w:t>
            </w:r>
            <w:r w:rsidR="00BF65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7F8">
              <w:rPr>
                <w:rFonts w:asciiTheme="minorHAnsi" w:hAnsiTheme="minorHAnsi" w:cstheme="minorHAnsi"/>
                <w:sz w:val="22"/>
                <w:szCs w:val="22"/>
              </w:rPr>
              <w:t xml:space="preserve">This includes 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 xml:space="preserve">using </w:t>
            </w:r>
            <w:r w:rsidR="00B93F5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 xml:space="preserve">processors in countries where </w:t>
            </w:r>
            <w:r w:rsidR="00B30620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="00954901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="00B30620">
              <w:rPr>
                <w:rFonts w:asciiTheme="minorHAnsi" w:hAnsiTheme="minorHAnsi" w:cstheme="minorHAnsi"/>
                <w:sz w:val="22"/>
                <w:szCs w:val="22"/>
              </w:rPr>
              <w:t>assess</w:t>
            </w:r>
            <w:r w:rsidR="00954901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B30620">
              <w:rPr>
                <w:rFonts w:asciiTheme="minorHAnsi" w:hAnsiTheme="minorHAnsi" w:cstheme="minorHAnsi"/>
                <w:sz w:val="22"/>
                <w:szCs w:val="22"/>
              </w:rPr>
              <w:t xml:space="preserve"> their suitability, including where 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>there is</w:t>
            </w:r>
            <w:r w:rsidR="009049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 xml:space="preserve">a UK ‘adequacy </w:t>
            </w:r>
            <w:r w:rsidR="00245204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>’ e.g. EU countries</w:t>
            </w:r>
            <w:r w:rsidR="00AB5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329F3">
              <w:rPr>
                <w:rFonts w:asciiTheme="minorHAnsi" w:hAnsiTheme="minorHAnsi" w:cstheme="minorHAnsi"/>
                <w:sz w:val="22"/>
                <w:szCs w:val="22"/>
              </w:rPr>
              <w:t xml:space="preserve"> and others, for </w:t>
            </w:r>
            <w:proofErr w:type="gramStart"/>
            <w:r w:rsidR="001329F3">
              <w:rPr>
                <w:rFonts w:asciiTheme="minorHAnsi" w:hAnsiTheme="minorHAnsi" w:cstheme="minorHAnsi"/>
                <w:sz w:val="22"/>
                <w:szCs w:val="22"/>
              </w:rPr>
              <w:t xml:space="preserve">example, 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8E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="009B78E4">
              <w:rPr>
                <w:rFonts w:asciiTheme="minorHAnsi" w:hAnsiTheme="minorHAnsi" w:cstheme="minorHAnsi"/>
                <w:sz w:val="22"/>
                <w:szCs w:val="22"/>
              </w:rPr>
              <w:t xml:space="preserve"> US and other countries where </w:t>
            </w:r>
            <w:r w:rsidR="001919A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73393">
              <w:rPr>
                <w:rFonts w:asciiTheme="minorHAnsi" w:hAnsiTheme="minorHAnsi" w:cstheme="minorHAnsi"/>
                <w:sz w:val="22"/>
                <w:szCs w:val="22"/>
              </w:rPr>
              <w:t xml:space="preserve">e enter into </w:t>
            </w:r>
            <w:r w:rsidR="00260F96">
              <w:rPr>
                <w:rFonts w:asciiTheme="minorHAnsi" w:hAnsiTheme="minorHAnsi" w:cstheme="minorHAnsi"/>
                <w:sz w:val="22"/>
                <w:szCs w:val="22"/>
              </w:rPr>
              <w:t xml:space="preserve">contracts containing </w:t>
            </w:r>
            <w:r w:rsidR="003E5916">
              <w:rPr>
                <w:rFonts w:asciiTheme="minorHAnsi" w:hAnsiTheme="minorHAnsi" w:cstheme="minorHAnsi"/>
                <w:sz w:val="22"/>
                <w:szCs w:val="22"/>
              </w:rPr>
              <w:t>standard data protection clauses</w:t>
            </w:r>
            <w:r w:rsidR="00383F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E59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29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93877C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EC10B" w14:textId="71F5A07A" w:rsidR="00425977" w:rsidRDefault="003A2E49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are committed to keeping your personal data secure with appropriate technical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organi</w:t>
            </w:r>
            <w:r w:rsidR="00145F6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measures </w:t>
            </w:r>
            <w:r w:rsidR="00B30620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its confidentiality, integrity and availability. </w:t>
            </w:r>
            <w:r w:rsidR="00836DBB">
              <w:rPr>
                <w:rFonts w:asciiTheme="minorHAnsi" w:hAnsiTheme="minorHAnsi" w:cstheme="minorHAnsi"/>
                <w:sz w:val="22"/>
                <w:szCs w:val="22"/>
              </w:rPr>
              <w:t xml:space="preserve">This includes </w:t>
            </w:r>
            <w:r w:rsidR="00867AF5">
              <w:rPr>
                <w:rFonts w:asciiTheme="minorHAnsi" w:hAnsiTheme="minorHAnsi" w:cstheme="minorHAnsi"/>
                <w:sz w:val="22"/>
                <w:szCs w:val="22"/>
              </w:rPr>
              <w:t xml:space="preserve">secure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systems, </w:t>
            </w:r>
            <w:r w:rsidR="00867AF5">
              <w:rPr>
                <w:rFonts w:asciiTheme="minorHAnsi" w:hAnsiTheme="minorHAnsi" w:cstheme="minorHAnsi"/>
                <w:sz w:val="22"/>
                <w:szCs w:val="22"/>
              </w:rPr>
              <w:t xml:space="preserve">operational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policies and procedures to prevent your personal </w:t>
            </w:r>
            <w:r w:rsidR="00C775D2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C775D2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from being accidentally lost, used, accessed, altered by, or disclosed to </w:t>
            </w:r>
            <w:proofErr w:type="spellStart"/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>unauthorised</w:t>
            </w:r>
            <w:proofErr w:type="spellEnd"/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persons</w:t>
            </w:r>
            <w:r w:rsidR="002F11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7AF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F1147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="00856BD3">
              <w:rPr>
                <w:rFonts w:asciiTheme="minorHAnsi" w:hAnsiTheme="minorHAnsi" w:cstheme="minorHAnsi"/>
                <w:sz w:val="22"/>
                <w:szCs w:val="22"/>
              </w:rPr>
              <w:t xml:space="preserve">by using </w:t>
            </w:r>
            <w:proofErr w:type="spellStart"/>
            <w:r w:rsidR="00856BD3">
              <w:rPr>
                <w:rFonts w:asciiTheme="minorHAnsi" w:hAnsiTheme="minorHAnsi" w:cstheme="minorHAnsi"/>
                <w:sz w:val="22"/>
                <w:szCs w:val="22"/>
              </w:rPr>
              <w:t>psudonymisation</w:t>
            </w:r>
            <w:proofErr w:type="spellEnd"/>
            <w:r w:rsidR="00856BD3">
              <w:rPr>
                <w:rFonts w:asciiTheme="minorHAnsi" w:hAnsiTheme="minorHAnsi" w:cstheme="minorHAnsi"/>
                <w:sz w:val="22"/>
                <w:szCs w:val="22"/>
              </w:rPr>
              <w:t xml:space="preserve">, encryption, </w:t>
            </w:r>
            <w:r w:rsidR="00145F64">
              <w:rPr>
                <w:rFonts w:asciiTheme="minorHAnsi" w:hAnsiTheme="minorHAnsi" w:cstheme="minorHAnsi"/>
                <w:sz w:val="22"/>
                <w:szCs w:val="22"/>
              </w:rPr>
              <w:t>restricting access, and retention policies</w:t>
            </w:r>
            <w:r w:rsidR="00834D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D82911">
              <w:rPr>
                <w:rFonts w:asciiTheme="minorHAnsi" w:hAnsiTheme="minorHAnsi" w:cstheme="minorHAnsi"/>
                <w:sz w:val="22"/>
                <w:szCs w:val="22"/>
              </w:rPr>
              <w:t>Our contracts with d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ata </w:t>
            </w:r>
            <w:r w:rsidR="00D428A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rocessors </w:t>
            </w:r>
            <w:r w:rsidR="00FD79F5">
              <w:rPr>
                <w:rFonts w:asciiTheme="minorHAnsi" w:hAnsiTheme="minorHAnsi" w:cstheme="minorHAnsi"/>
                <w:sz w:val="22"/>
                <w:szCs w:val="22"/>
              </w:rPr>
              <w:t xml:space="preserve">stipulate that they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will only process your personal data on </w:t>
            </w:r>
            <w:r w:rsidR="00834D1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ur instructions and </w:t>
            </w:r>
            <w:r w:rsidR="00FD79F5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they </w:t>
            </w:r>
            <w:r w:rsidR="00FD79F5">
              <w:rPr>
                <w:rFonts w:asciiTheme="minorHAnsi" w:hAnsiTheme="minorHAnsi" w:cstheme="minorHAnsi"/>
                <w:sz w:val="22"/>
                <w:szCs w:val="22"/>
              </w:rPr>
              <w:t>will comply with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confidentiality</w:t>
            </w:r>
            <w:r w:rsidR="00FD79F5">
              <w:rPr>
                <w:rFonts w:asciiTheme="minorHAnsi" w:hAnsiTheme="minorHAnsi" w:cstheme="minorHAnsi"/>
                <w:sz w:val="22"/>
                <w:szCs w:val="22"/>
              </w:rPr>
              <w:t xml:space="preserve"> obligations</w:t>
            </w:r>
            <w:r w:rsidR="00425977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3F0F3AB0" w14:textId="77777777" w:rsidR="00503921" w:rsidRDefault="00503921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C0E53" w14:textId="56849BEC" w:rsidR="00503921" w:rsidRPr="00C06ED6" w:rsidRDefault="00D75255" w:rsidP="00CD0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will only be retained </w:t>
            </w:r>
            <w:r w:rsidR="005A5B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5A5BD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5A5BD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as long as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it is necessary to keep 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purposes set out in this Privacy Notice</w:t>
            </w:r>
            <w:r w:rsidR="005A5BDE">
              <w:rPr>
                <w:rFonts w:asciiTheme="minorHAnsi" w:hAnsiTheme="minorHAnsi" w:cstheme="minorHAnsi"/>
                <w:sz w:val="22"/>
                <w:szCs w:val="22"/>
              </w:rPr>
              <w:t>, (ii)</w:t>
            </w:r>
            <w:r w:rsidR="00644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48F2" w:rsidRPr="006448F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enable us to pursue our legitimate business interests</w:t>
            </w:r>
            <w:r w:rsidR="006448F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D157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and/</w:t>
            </w:r>
            <w:r w:rsidR="00A43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</w:t>
            </w:r>
            <w:r w:rsidR="005A5BD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(iii) </w:t>
            </w:r>
            <w:r w:rsidR="00A43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as long as necessary to comply with legal or </w:t>
            </w:r>
            <w:r w:rsidR="006448F2" w:rsidRPr="006448F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regulatory obligations which apply to us</w:t>
            </w:r>
            <w:r w:rsidR="00A43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A5BDE">
              <w:rPr>
                <w:rFonts w:asciiTheme="minorHAnsi" w:hAnsiTheme="minorHAnsi" w:cstheme="minorHAnsi"/>
                <w:sz w:val="22"/>
                <w:szCs w:val="22"/>
              </w:rPr>
              <w:t>personal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be reviewed regularly and once it is deemed no longer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necessary,</w:t>
            </w:r>
            <w:proofErr w:type="gramEnd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it will be deleted securely.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3921">
              <w:rPr>
                <w:rFonts w:asciiTheme="minorHAnsi" w:hAnsiTheme="minorHAnsi" w:cstheme="minorHAnsi"/>
                <w:sz w:val="22"/>
                <w:szCs w:val="22"/>
              </w:rPr>
              <w:t xml:space="preserve">When determining our retention periods, </w:t>
            </w:r>
            <w:r w:rsidR="005A5BD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03921">
              <w:rPr>
                <w:rFonts w:asciiTheme="minorHAnsi" w:hAnsiTheme="minorHAnsi" w:cstheme="minorHAnsi"/>
                <w:sz w:val="22"/>
                <w:szCs w:val="22"/>
              </w:rPr>
              <w:t xml:space="preserve">e think about the amount and nature of the information, the risks posed to you by our </w:t>
            </w:r>
            <w:r w:rsidR="005A5BDE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03921">
              <w:rPr>
                <w:rFonts w:asciiTheme="minorHAnsi" w:hAnsiTheme="minorHAnsi" w:cstheme="minorHAnsi"/>
                <w:sz w:val="22"/>
                <w:szCs w:val="22"/>
              </w:rPr>
              <w:t>se of it, the importance of the reasons we need to use it, whether we can achieve those objections without using it, and other applicable legal or regulatory requirements.</w:t>
            </w:r>
          </w:p>
          <w:p w14:paraId="16D0DCBC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8AF44" w14:textId="77777777" w:rsidR="00132523" w:rsidRPr="00C06ED6" w:rsidRDefault="00132523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86A2E" w14:textId="77777777" w:rsidR="00425977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data protection rights</w:t>
            </w:r>
          </w:p>
          <w:p w14:paraId="1AEE9D84" w14:textId="77777777" w:rsidR="00F50DC7" w:rsidRPr="00C06ED6" w:rsidRDefault="00F50DC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EE4AD0" w14:textId="7777777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Under data protection law, you have rights including:</w:t>
            </w:r>
          </w:p>
          <w:p w14:paraId="53B9012D" w14:textId="6DECC1A0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right of access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- You have the right to ask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 for copies of your personal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B6EFF99" w14:textId="0A500282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right to rectification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- You have the right to ask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 to rectify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C12D29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you think is </w:t>
            </w:r>
          </w:p>
          <w:p w14:paraId="6C509221" w14:textId="6659A327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inaccurate. You also have the right to ask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 to complete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C12D29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you think is incomplete. </w:t>
            </w:r>
          </w:p>
          <w:p w14:paraId="6A02FE70" w14:textId="6270F00E" w:rsidR="00425977" w:rsidRPr="00C06ED6" w:rsidRDefault="00425977" w:rsidP="00DD6FE2">
            <w:pPr>
              <w:ind w:left="2880" w:hanging="2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right to erasure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- You have the right to ask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 to erase your personal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C12D29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in certain</w:t>
            </w:r>
          </w:p>
          <w:p w14:paraId="0FE7F1AC" w14:textId="77777777" w:rsidR="00425977" w:rsidRPr="00C06ED6" w:rsidRDefault="00425977" w:rsidP="00DD6FE2">
            <w:pPr>
              <w:ind w:left="2880" w:hanging="2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circumstances. </w:t>
            </w:r>
          </w:p>
          <w:p w14:paraId="502F04F0" w14:textId="655DB923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right to restriction of processing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- You have the right to ask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 to restrict the processing of your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C12D29"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in certain circumstances. </w:t>
            </w:r>
          </w:p>
          <w:p w14:paraId="36DD4088" w14:textId="164DF893" w:rsidR="00425977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right to object to processing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- You have the right to object to the processing of your personal data in certain circumstances</w:t>
            </w:r>
            <w:r w:rsidR="00A52C37">
              <w:rPr>
                <w:rFonts w:asciiTheme="minorHAnsi" w:hAnsiTheme="minorHAnsi" w:cstheme="minorHAnsi"/>
                <w:sz w:val="22"/>
                <w:szCs w:val="22"/>
              </w:rPr>
              <w:t>.  F</w:t>
            </w:r>
            <w:r w:rsidR="004D4F66">
              <w:rPr>
                <w:rFonts w:asciiTheme="minorHAnsi" w:hAnsiTheme="minorHAnsi" w:cstheme="minorHAnsi"/>
                <w:sz w:val="22"/>
                <w:szCs w:val="22"/>
              </w:rPr>
              <w:t xml:space="preserve">or example, </w:t>
            </w:r>
            <w:r w:rsidR="00DA3509">
              <w:rPr>
                <w:rFonts w:asciiTheme="minorHAnsi" w:hAnsiTheme="minorHAnsi" w:cstheme="minorHAnsi"/>
                <w:sz w:val="22"/>
                <w:szCs w:val="22"/>
              </w:rPr>
              <w:t xml:space="preserve">where our lawful basis for processing is legitimate </w:t>
            </w:r>
            <w:r w:rsidR="00DA35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interests</w:t>
            </w:r>
            <w:r w:rsidR="0016394A">
              <w:rPr>
                <w:rFonts w:asciiTheme="minorHAnsi" w:hAnsiTheme="minorHAnsi" w:cstheme="minorHAnsi"/>
                <w:sz w:val="22"/>
                <w:szCs w:val="22"/>
              </w:rPr>
              <w:t xml:space="preserve">.   We must stop processing unless we have a compelling reason to continue.  You also have a right to object to your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16394A">
              <w:rPr>
                <w:rFonts w:asciiTheme="minorHAnsi" w:hAnsiTheme="minorHAnsi" w:cstheme="minorHAnsi"/>
                <w:sz w:val="22"/>
                <w:szCs w:val="22"/>
              </w:rPr>
              <w:t xml:space="preserve"> being processed for direct marketing purposes. </w:t>
            </w:r>
          </w:p>
          <w:p w14:paraId="5C1DAA50" w14:textId="77777777" w:rsidR="008E3FC9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Your right to data portability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- You have the right to ask that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e transfer the information you gave 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s to another </w:t>
            </w:r>
            <w:proofErr w:type="spellStart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C06ED6">
              <w:rPr>
                <w:rFonts w:asciiTheme="minorHAnsi" w:hAnsiTheme="minorHAnsi" w:cstheme="minorHAnsi"/>
                <w:sz w:val="22"/>
                <w:szCs w:val="22"/>
              </w:rPr>
              <w:t>, or to you, in certain circumstances</w:t>
            </w:r>
            <w:r w:rsidR="00232BE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7798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32BED">
              <w:rPr>
                <w:rFonts w:asciiTheme="minorHAnsi" w:hAnsiTheme="minorHAnsi" w:cstheme="minorHAnsi"/>
                <w:sz w:val="22"/>
                <w:szCs w:val="22"/>
              </w:rPr>
              <w:t>his only applies where</w:t>
            </w:r>
            <w:r w:rsidR="00145444">
              <w:rPr>
                <w:rFonts w:asciiTheme="minorHAnsi" w:hAnsiTheme="minorHAnsi" w:cstheme="minorHAnsi"/>
                <w:sz w:val="22"/>
                <w:szCs w:val="22"/>
              </w:rPr>
              <w:t xml:space="preserve"> we automatically use your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1454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7092">
              <w:rPr>
                <w:rFonts w:asciiTheme="minorHAnsi" w:hAnsiTheme="minorHAnsi" w:cstheme="minorHAnsi"/>
                <w:sz w:val="22"/>
                <w:szCs w:val="22"/>
              </w:rPr>
              <w:t xml:space="preserve">with your consent, or </w:t>
            </w:r>
            <w:r w:rsidR="002D03DA">
              <w:rPr>
                <w:rFonts w:asciiTheme="minorHAnsi" w:hAnsiTheme="minorHAnsi" w:cstheme="minorHAnsi"/>
                <w:sz w:val="22"/>
                <w:szCs w:val="22"/>
              </w:rPr>
              <w:t>to perform a contract with you</w:t>
            </w:r>
            <w:r w:rsidR="000F7092">
              <w:rPr>
                <w:rFonts w:asciiTheme="minorHAnsi" w:hAnsiTheme="minorHAnsi" w:cstheme="minorHAnsi"/>
                <w:sz w:val="22"/>
                <w:szCs w:val="22"/>
              </w:rPr>
              <w:t xml:space="preserve">).   However, it may not be technically possible and/or feasible for us to comply with your request. </w:t>
            </w:r>
            <w:r w:rsidR="002D0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F2E413" w14:textId="2C3F00B2" w:rsidR="000F7092" w:rsidRDefault="00A52C3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right to withdraw consent – </w:t>
            </w:r>
            <w:r w:rsidR="008E3FC9" w:rsidRPr="008E3FC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here we rely on your consent to process your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you have a right to withdraw your consent at any time.  You do withdraw your consent by contacting us using the contact details below.</w:t>
            </w:r>
          </w:p>
          <w:p w14:paraId="3CA48828" w14:textId="77777777" w:rsidR="00F50DC7" w:rsidRDefault="00F50DC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1C365" w14:textId="6A927166" w:rsidR="00286763" w:rsidRDefault="00A51C6A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04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right to </w:t>
            </w:r>
            <w:r w:rsidR="008E3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D04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omplain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8E3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can make a complaint to the UK Regulator (the Information Commissioner’s Office) if you are not satisfied with the use of your personal </w:t>
            </w:r>
            <w:r w:rsidR="00C12D29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286763">
              <w:rPr>
                <w:rFonts w:asciiTheme="minorHAnsi" w:hAnsiTheme="minorHAnsi" w:cstheme="minorHAnsi"/>
                <w:sz w:val="22"/>
                <w:szCs w:val="22"/>
              </w:rPr>
              <w:t xml:space="preserve"> Their contact details are available on their website:  </w:t>
            </w:r>
            <w:hyperlink r:id="rId9" w:history="1">
              <w:r w:rsidR="00286763" w:rsidRPr="0064544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https://ico.org.uk/</w:t>
              </w:r>
            </w:hyperlink>
          </w:p>
          <w:p w14:paraId="7256BF9A" w14:textId="77777777" w:rsidR="00A52C37" w:rsidRPr="00C06ED6" w:rsidRDefault="00A52C3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F4092" w14:textId="61ED1411" w:rsidR="00425977" w:rsidRDefault="0042597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>How to exercise your data protection rights</w:t>
            </w:r>
            <w:r w:rsidR="00BD38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E3460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BD3822">
              <w:rPr>
                <w:rFonts w:asciiTheme="minorHAnsi" w:hAnsiTheme="minorHAnsi" w:cstheme="minorHAnsi"/>
                <w:b/>
                <w:sz w:val="22"/>
                <w:szCs w:val="22"/>
              </w:rPr>
              <w:t>ontact</w:t>
            </w:r>
            <w:r w:rsidR="00E346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</w:t>
            </w:r>
            <w:r w:rsidR="00BD382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06E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99A79B1" w14:textId="77777777" w:rsidR="00F50DC7" w:rsidRPr="00C06ED6" w:rsidRDefault="00F50DC7" w:rsidP="00DD6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6D0046" w14:textId="5740EB9C" w:rsidR="00BD3822" w:rsidRPr="00C06ED6" w:rsidRDefault="00425977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Please contact our </w:t>
            </w:r>
            <w:r w:rsidR="00946D85">
              <w:rPr>
                <w:rFonts w:asciiTheme="minorHAnsi" w:hAnsiTheme="minorHAnsi" w:cstheme="minorHAnsi"/>
                <w:sz w:val="22"/>
                <w:szCs w:val="22"/>
              </w:rPr>
              <w:t xml:space="preserve">privacy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 at</w:t>
            </w:r>
            <w:r w:rsidR="00E54ECE">
              <w:rPr>
                <w:rStyle w:val="Hyperlink"/>
              </w:rPr>
              <w:t xml:space="preserve"> </w:t>
            </w:r>
            <w:hyperlink r:id="rId10" w:history="1">
              <w:r w:rsidR="00E54ECE" w:rsidRPr="00700A9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privacyteam@stv.tv</w:t>
              </w:r>
            </w:hyperlink>
            <w:r w:rsidR="00125C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6ED6">
              <w:rPr>
                <w:rFonts w:asciiTheme="minorHAnsi" w:hAnsiTheme="minorHAnsi" w:cstheme="minorHAnsi"/>
                <w:sz w:val="22"/>
                <w:szCs w:val="22"/>
              </w:rPr>
              <w:t xml:space="preserve">if you wish to make a data rights request or if you have any questions about this Privacy Notice. </w:t>
            </w:r>
            <w:r w:rsidR="00BD3822">
              <w:rPr>
                <w:rFonts w:asciiTheme="minorHAnsi" w:hAnsiTheme="minorHAnsi" w:cstheme="minorHAnsi"/>
                <w:sz w:val="22"/>
                <w:szCs w:val="22"/>
              </w:rPr>
              <w:t xml:space="preserve">  You can also write to the </w:t>
            </w:r>
            <w:r w:rsidR="00946D85">
              <w:rPr>
                <w:rFonts w:asciiTheme="minorHAnsi" w:hAnsiTheme="minorHAnsi" w:cstheme="minorHAnsi"/>
                <w:sz w:val="22"/>
                <w:szCs w:val="22"/>
              </w:rPr>
              <w:t>privacy team at:  Privacy Team, STV Compliance, STV, Pacific Quay, Glasgow G51 1PQ.</w:t>
            </w:r>
          </w:p>
        </w:tc>
      </w:tr>
      <w:tr w:rsidR="00341F1C" w:rsidRPr="00C06ED6" w14:paraId="3EC48DB4" w14:textId="77777777" w:rsidTr="00DD6FE2">
        <w:tc>
          <w:tcPr>
            <w:tcW w:w="9962" w:type="dxa"/>
          </w:tcPr>
          <w:p w14:paraId="0436A0D4" w14:textId="35CDC30B" w:rsidR="00341F1C" w:rsidRDefault="00762A64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8A09E2" w:rsidRPr="00C06ED6" w14:paraId="70211FEE" w14:textId="77777777" w:rsidTr="00DD6FE2">
        <w:tc>
          <w:tcPr>
            <w:tcW w:w="9962" w:type="dxa"/>
          </w:tcPr>
          <w:p w14:paraId="2725CC73" w14:textId="77777777" w:rsidR="008A09E2" w:rsidRDefault="008A09E2" w:rsidP="00DD6F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4A6CA9" w14:textId="77777777" w:rsidR="00425977" w:rsidRPr="00C06ED6" w:rsidRDefault="00425977" w:rsidP="004259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9C2BB3" w14:textId="77777777" w:rsidR="007F1A1F" w:rsidRDefault="007F1A1F"/>
    <w:sectPr w:rsidR="007F1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A3C"/>
    <w:multiLevelType w:val="hybridMultilevel"/>
    <w:tmpl w:val="A49C7F80"/>
    <w:lvl w:ilvl="0" w:tplc="8AB4B3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5C52"/>
    <w:multiLevelType w:val="hybridMultilevel"/>
    <w:tmpl w:val="DB2E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F6060"/>
    <w:multiLevelType w:val="hybridMultilevel"/>
    <w:tmpl w:val="D208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7884"/>
    <w:multiLevelType w:val="hybridMultilevel"/>
    <w:tmpl w:val="6D64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6297"/>
    <w:multiLevelType w:val="hybridMultilevel"/>
    <w:tmpl w:val="57501B48"/>
    <w:lvl w:ilvl="0" w:tplc="41C242E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BA7FDD"/>
    <w:multiLevelType w:val="hybridMultilevel"/>
    <w:tmpl w:val="D0A2611C"/>
    <w:lvl w:ilvl="0" w:tplc="C41C225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7580">
    <w:abstractNumId w:val="6"/>
  </w:num>
  <w:num w:numId="2" w16cid:durableId="1965891969">
    <w:abstractNumId w:val="4"/>
  </w:num>
  <w:num w:numId="3" w16cid:durableId="867447853">
    <w:abstractNumId w:val="0"/>
  </w:num>
  <w:num w:numId="4" w16cid:durableId="1609972407">
    <w:abstractNumId w:val="5"/>
  </w:num>
  <w:num w:numId="5" w16cid:durableId="349338061">
    <w:abstractNumId w:val="2"/>
  </w:num>
  <w:num w:numId="6" w16cid:durableId="2096705627">
    <w:abstractNumId w:val="1"/>
  </w:num>
  <w:num w:numId="7" w16cid:durableId="93902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77"/>
    <w:rsid w:val="000054E9"/>
    <w:rsid w:val="00010A1E"/>
    <w:rsid w:val="000435F2"/>
    <w:rsid w:val="00044BA3"/>
    <w:rsid w:val="00052B1D"/>
    <w:rsid w:val="00057D69"/>
    <w:rsid w:val="000602D5"/>
    <w:rsid w:val="00070374"/>
    <w:rsid w:val="00073F86"/>
    <w:rsid w:val="00074491"/>
    <w:rsid w:val="0007656E"/>
    <w:rsid w:val="0008496A"/>
    <w:rsid w:val="0009450C"/>
    <w:rsid w:val="000A156F"/>
    <w:rsid w:val="000A2DDF"/>
    <w:rsid w:val="000A3FB0"/>
    <w:rsid w:val="000D29AD"/>
    <w:rsid w:val="000D4B90"/>
    <w:rsid w:val="000F5601"/>
    <w:rsid w:val="000F5BE5"/>
    <w:rsid w:val="000F7092"/>
    <w:rsid w:val="00101BB4"/>
    <w:rsid w:val="00105C68"/>
    <w:rsid w:val="00110285"/>
    <w:rsid w:val="00112EA2"/>
    <w:rsid w:val="00123B18"/>
    <w:rsid w:val="00125CA4"/>
    <w:rsid w:val="00130D7F"/>
    <w:rsid w:val="00132523"/>
    <w:rsid w:val="001329F3"/>
    <w:rsid w:val="001358EC"/>
    <w:rsid w:val="00145444"/>
    <w:rsid w:val="00145F64"/>
    <w:rsid w:val="00146DBE"/>
    <w:rsid w:val="001538C2"/>
    <w:rsid w:val="001572FB"/>
    <w:rsid w:val="00157F84"/>
    <w:rsid w:val="0016394A"/>
    <w:rsid w:val="00181FAD"/>
    <w:rsid w:val="00190600"/>
    <w:rsid w:val="001919A4"/>
    <w:rsid w:val="00191B75"/>
    <w:rsid w:val="001974F0"/>
    <w:rsid w:val="001A03FF"/>
    <w:rsid w:val="001A0560"/>
    <w:rsid w:val="001A06A5"/>
    <w:rsid w:val="001A5D2C"/>
    <w:rsid w:val="001B3986"/>
    <w:rsid w:val="001C1A55"/>
    <w:rsid w:val="001C3C72"/>
    <w:rsid w:val="001C5326"/>
    <w:rsid w:val="001C5DE8"/>
    <w:rsid w:val="001D025A"/>
    <w:rsid w:val="001E72B0"/>
    <w:rsid w:val="001E7904"/>
    <w:rsid w:val="001F61AD"/>
    <w:rsid w:val="002304B9"/>
    <w:rsid w:val="00232BED"/>
    <w:rsid w:val="002434C4"/>
    <w:rsid w:val="00245204"/>
    <w:rsid w:val="00245962"/>
    <w:rsid w:val="00257618"/>
    <w:rsid w:val="00260F96"/>
    <w:rsid w:val="00261683"/>
    <w:rsid w:val="002646D2"/>
    <w:rsid w:val="002707A3"/>
    <w:rsid w:val="00270DCC"/>
    <w:rsid w:val="00273393"/>
    <w:rsid w:val="00274F7F"/>
    <w:rsid w:val="00277DCF"/>
    <w:rsid w:val="00284BAA"/>
    <w:rsid w:val="00286763"/>
    <w:rsid w:val="002B18E9"/>
    <w:rsid w:val="002B2765"/>
    <w:rsid w:val="002B5B06"/>
    <w:rsid w:val="002D03DA"/>
    <w:rsid w:val="002E28D8"/>
    <w:rsid w:val="002E30EE"/>
    <w:rsid w:val="002E58F1"/>
    <w:rsid w:val="002F1147"/>
    <w:rsid w:val="003119E6"/>
    <w:rsid w:val="00323169"/>
    <w:rsid w:val="003274FC"/>
    <w:rsid w:val="003349B5"/>
    <w:rsid w:val="00341527"/>
    <w:rsid w:val="00341F1C"/>
    <w:rsid w:val="00361BD6"/>
    <w:rsid w:val="003640C3"/>
    <w:rsid w:val="003649B0"/>
    <w:rsid w:val="00372278"/>
    <w:rsid w:val="00383F6D"/>
    <w:rsid w:val="00384B78"/>
    <w:rsid w:val="0038717A"/>
    <w:rsid w:val="003962FA"/>
    <w:rsid w:val="003A2E49"/>
    <w:rsid w:val="003C4DC7"/>
    <w:rsid w:val="003C4ED7"/>
    <w:rsid w:val="003C5D61"/>
    <w:rsid w:val="003C6CBD"/>
    <w:rsid w:val="003D11CC"/>
    <w:rsid w:val="003E1166"/>
    <w:rsid w:val="003E5916"/>
    <w:rsid w:val="00407B78"/>
    <w:rsid w:val="00407F22"/>
    <w:rsid w:val="004154A6"/>
    <w:rsid w:val="0041601D"/>
    <w:rsid w:val="00425977"/>
    <w:rsid w:val="00442ACC"/>
    <w:rsid w:val="004505E5"/>
    <w:rsid w:val="00460B56"/>
    <w:rsid w:val="00461F0B"/>
    <w:rsid w:val="00467564"/>
    <w:rsid w:val="00472FDA"/>
    <w:rsid w:val="004902CF"/>
    <w:rsid w:val="0049655A"/>
    <w:rsid w:val="004B29CD"/>
    <w:rsid w:val="004B4790"/>
    <w:rsid w:val="004B67F8"/>
    <w:rsid w:val="004D4F66"/>
    <w:rsid w:val="004E1FCF"/>
    <w:rsid w:val="004E288A"/>
    <w:rsid w:val="004E394B"/>
    <w:rsid w:val="00500AB6"/>
    <w:rsid w:val="00503921"/>
    <w:rsid w:val="00514801"/>
    <w:rsid w:val="00520C8C"/>
    <w:rsid w:val="005228AC"/>
    <w:rsid w:val="00527724"/>
    <w:rsid w:val="00532699"/>
    <w:rsid w:val="00533D8D"/>
    <w:rsid w:val="00537741"/>
    <w:rsid w:val="00555A7D"/>
    <w:rsid w:val="005572AF"/>
    <w:rsid w:val="00581CE6"/>
    <w:rsid w:val="0058320C"/>
    <w:rsid w:val="00585359"/>
    <w:rsid w:val="00591A4C"/>
    <w:rsid w:val="005949D5"/>
    <w:rsid w:val="00594FCE"/>
    <w:rsid w:val="00597AF7"/>
    <w:rsid w:val="005A2279"/>
    <w:rsid w:val="005A5BDE"/>
    <w:rsid w:val="005B1FB3"/>
    <w:rsid w:val="005B6B12"/>
    <w:rsid w:val="005C4056"/>
    <w:rsid w:val="005E20A0"/>
    <w:rsid w:val="005E641E"/>
    <w:rsid w:val="005F3602"/>
    <w:rsid w:val="005F5463"/>
    <w:rsid w:val="00603429"/>
    <w:rsid w:val="006055EB"/>
    <w:rsid w:val="00610BC9"/>
    <w:rsid w:val="006158B4"/>
    <w:rsid w:val="006256B8"/>
    <w:rsid w:val="006448F2"/>
    <w:rsid w:val="00662427"/>
    <w:rsid w:val="00667B75"/>
    <w:rsid w:val="0067015B"/>
    <w:rsid w:val="00671DD2"/>
    <w:rsid w:val="00692B79"/>
    <w:rsid w:val="00696340"/>
    <w:rsid w:val="00697213"/>
    <w:rsid w:val="006A36EA"/>
    <w:rsid w:val="006B7B1E"/>
    <w:rsid w:val="006B7E33"/>
    <w:rsid w:val="006C228F"/>
    <w:rsid w:val="006C3626"/>
    <w:rsid w:val="006D1053"/>
    <w:rsid w:val="006E16E1"/>
    <w:rsid w:val="006E21E2"/>
    <w:rsid w:val="006E4609"/>
    <w:rsid w:val="006E6CA4"/>
    <w:rsid w:val="006F0D00"/>
    <w:rsid w:val="006F37E8"/>
    <w:rsid w:val="00702194"/>
    <w:rsid w:val="007040E8"/>
    <w:rsid w:val="00713038"/>
    <w:rsid w:val="007152E5"/>
    <w:rsid w:val="00716A08"/>
    <w:rsid w:val="00721F6E"/>
    <w:rsid w:val="007223FF"/>
    <w:rsid w:val="00742F9B"/>
    <w:rsid w:val="007507B6"/>
    <w:rsid w:val="007510A6"/>
    <w:rsid w:val="0076195C"/>
    <w:rsid w:val="00762A64"/>
    <w:rsid w:val="007652FE"/>
    <w:rsid w:val="00775069"/>
    <w:rsid w:val="007A2E56"/>
    <w:rsid w:val="007A3D13"/>
    <w:rsid w:val="007B6860"/>
    <w:rsid w:val="007C534C"/>
    <w:rsid w:val="007F1A1F"/>
    <w:rsid w:val="00801573"/>
    <w:rsid w:val="00803C17"/>
    <w:rsid w:val="008041FA"/>
    <w:rsid w:val="00815B49"/>
    <w:rsid w:val="00834D12"/>
    <w:rsid w:val="008364A5"/>
    <w:rsid w:val="00836DBB"/>
    <w:rsid w:val="00856653"/>
    <w:rsid w:val="00856BD3"/>
    <w:rsid w:val="0086661C"/>
    <w:rsid w:val="008668E4"/>
    <w:rsid w:val="00867AF5"/>
    <w:rsid w:val="0087798F"/>
    <w:rsid w:val="0088556F"/>
    <w:rsid w:val="008A09E2"/>
    <w:rsid w:val="008B4AFE"/>
    <w:rsid w:val="008C0F1C"/>
    <w:rsid w:val="008C0F36"/>
    <w:rsid w:val="008C1C4E"/>
    <w:rsid w:val="008C718A"/>
    <w:rsid w:val="008D4590"/>
    <w:rsid w:val="008D6ABA"/>
    <w:rsid w:val="008D71C1"/>
    <w:rsid w:val="008D791B"/>
    <w:rsid w:val="008E3CF4"/>
    <w:rsid w:val="008E3FC9"/>
    <w:rsid w:val="008E7CBA"/>
    <w:rsid w:val="008F14F9"/>
    <w:rsid w:val="008F1EA8"/>
    <w:rsid w:val="009049BF"/>
    <w:rsid w:val="00911946"/>
    <w:rsid w:val="009174AD"/>
    <w:rsid w:val="0092556C"/>
    <w:rsid w:val="00931D99"/>
    <w:rsid w:val="00931E52"/>
    <w:rsid w:val="009324F8"/>
    <w:rsid w:val="00946D85"/>
    <w:rsid w:val="00954901"/>
    <w:rsid w:val="009570A4"/>
    <w:rsid w:val="009601F3"/>
    <w:rsid w:val="00960589"/>
    <w:rsid w:val="00961DB1"/>
    <w:rsid w:val="00962EA7"/>
    <w:rsid w:val="00965DC0"/>
    <w:rsid w:val="00967044"/>
    <w:rsid w:val="009937A6"/>
    <w:rsid w:val="009A3F04"/>
    <w:rsid w:val="009A772B"/>
    <w:rsid w:val="009A7A3C"/>
    <w:rsid w:val="009B78E4"/>
    <w:rsid w:val="009C19FC"/>
    <w:rsid w:val="009C2EB3"/>
    <w:rsid w:val="009C422D"/>
    <w:rsid w:val="009D1E3E"/>
    <w:rsid w:val="009D4522"/>
    <w:rsid w:val="009E3468"/>
    <w:rsid w:val="009F791F"/>
    <w:rsid w:val="00A064A6"/>
    <w:rsid w:val="00A20A3F"/>
    <w:rsid w:val="00A433B3"/>
    <w:rsid w:val="00A51C6A"/>
    <w:rsid w:val="00A52C37"/>
    <w:rsid w:val="00A553EA"/>
    <w:rsid w:val="00A64127"/>
    <w:rsid w:val="00A66FD9"/>
    <w:rsid w:val="00AA59C1"/>
    <w:rsid w:val="00AA7A95"/>
    <w:rsid w:val="00AA7B77"/>
    <w:rsid w:val="00AB5DAB"/>
    <w:rsid w:val="00AC385D"/>
    <w:rsid w:val="00AD1815"/>
    <w:rsid w:val="00AD7C77"/>
    <w:rsid w:val="00AE1A7A"/>
    <w:rsid w:val="00B00065"/>
    <w:rsid w:val="00B02AF3"/>
    <w:rsid w:val="00B045F8"/>
    <w:rsid w:val="00B07F1B"/>
    <w:rsid w:val="00B12A63"/>
    <w:rsid w:val="00B17C7F"/>
    <w:rsid w:val="00B2237D"/>
    <w:rsid w:val="00B30620"/>
    <w:rsid w:val="00B34914"/>
    <w:rsid w:val="00B41718"/>
    <w:rsid w:val="00B566C8"/>
    <w:rsid w:val="00B56B47"/>
    <w:rsid w:val="00B606F2"/>
    <w:rsid w:val="00B6485C"/>
    <w:rsid w:val="00B649F2"/>
    <w:rsid w:val="00B728BA"/>
    <w:rsid w:val="00B762A3"/>
    <w:rsid w:val="00B833EA"/>
    <w:rsid w:val="00B922C8"/>
    <w:rsid w:val="00B93F5C"/>
    <w:rsid w:val="00BA2173"/>
    <w:rsid w:val="00BA54AC"/>
    <w:rsid w:val="00BA55C1"/>
    <w:rsid w:val="00BB5530"/>
    <w:rsid w:val="00BB5DCE"/>
    <w:rsid w:val="00BC1AB4"/>
    <w:rsid w:val="00BD174D"/>
    <w:rsid w:val="00BD3822"/>
    <w:rsid w:val="00BD4DD2"/>
    <w:rsid w:val="00BF653B"/>
    <w:rsid w:val="00C01853"/>
    <w:rsid w:val="00C02DA8"/>
    <w:rsid w:val="00C12D29"/>
    <w:rsid w:val="00C13CB8"/>
    <w:rsid w:val="00C1432B"/>
    <w:rsid w:val="00C17800"/>
    <w:rsid w:val="00C2657C"/>
    <w:rsid w:val="00C27263"/>
    <w:rsid w:val="00C2731F"/>
    <w:rsid w:val="00C34468"/>
    <w:rsid w:val="00C34744"/>
    <w:rsid w:val="00C40536"/>
    <w:rsid w:val="00C4191E"/>
    <w:rsid w:val="00C67B32"/>
    <w:rsid w:val="00C72EC5"/>
    <w:rsid w:val="00C775D2"/>
    <w:rsid w:val="00CA17FA"/>
    <w:rsid w:val="00CA2B8A"/>
    <w:rsid w:val="00CA2EF8"/>
    <w:rsid w:val="00CA6A5B"/>
    <w:rsid w:val="00CB191B"/>
    <w:rsid w:val="00CB2EF9"/>
    <w:rsid w:val="00CC6B38"/>
    <w:rsid w:val="00CD04FB"/>
    <w:rsid w:val="00CD21B9"/>
    <w:rsid w:val="00CD46BC"/>
    <w:rsid w:val="00CD59F8"/>
    <w:rsid w:val="00CF019C"/>
    <w:rsid w:val="00D114EE"/>
    <w:rsid w:val="00D118EC"/>
    <w:rsid w:val="00D157A7"/>
    <w:rsid w:val="00D206BE"/>
    <w:rsid w:val="00D20AEE"/>
    <w:rsid w:val="00D30B85"/>
    <w:rsid w:val="00D428A5"/>
    <w:rsid w:val="00D43440"/>
    <w:rsid w:val="00D47F1E"/>
    <w:rsid w:val="00D702ED"/>
    <w:rsid w:val="00D71B7C"/>
    <w:rsid w:val="00D72271"/>
    <w:rsid w:val="00D735AC"/>
    <w:rsid w:val="00D75255"/>
    <w:rsid w:val="00D758D6"/>
    <w:rsid w:val="00D81C04"/>
    <w:rsid w:val="00D82911"/>
    <w:rsid w:val="00D82C70"/>
    <w:rsid w:val="00D8715A"/>
    <w:rsid w:val="00D9133F"/>
    <w:rsid w:val="00DA1E11"/>
    <w:rsid w:val="00DA3509"/>
    <w:rsid w:val="00DC1F86"/>
    <w:rsid w:val="00DC37A4"/>
    <w:rsid w:val="00DF7BC1"/>
    <w:rsid w:val="00E0332E"/>
    <w:rsid w:val="00E04A32"/>
    <w:rsid w:val="00E056E7"/>
    <w:rsid w:val="00E0631D"/>
    <w:rsid w:val="00E133FC"/>
    <w:rsid w:val="00E23D0E"/>
    <w:rsid w:val="00E34607"/>
    <w:rsid w:val="00E47C5B"/>
    <w:rsid w:val="00E47DAB"/>
    <w:rsid w:val="00E47F6F"/>
    <w:rsid w:val="00E54ECE"/>
    <w:rsid w:val="00E57722"/>
    <w:rsid w:val="00E61175"/>
    <w:rsid w:val="00E64573"/>
    <w:rsid w:val="00E64AEA"/>
    <w:rsid w:val="00E6519A"/>
    <w:rsid w:val="00E719A2"/>
    <w:rsid w:val="00E84E57"/>
    <w:rsid w:val="00E8631A"/>
    <w:rsid w:val="00E86A1B"/>
    <w:rsid w:val="00E86DB7"/>
    <w:rsid w:val="00E96037"/>
    <w:rsid w:val="00EA5659"/>
    <w:rsid w:val="00EA7CF1"/>
    <w:rsid w:val="00EB0CE0"/>
    <w:rsid w:val="00ED669D"/>
    <w:rsid w:val="00EE010B"/>
    <w:rsid w:val="00EF0F11"/>
    <w:rsid w:val="00F00037"/>
    <w:rsid w:val="00F02457"/>
    <w:rsid w:val="00F05906"/>
    <w:rsid w:val="00F06553"/>
    <w:rsid w:val="00F114A2"/>
    <w:rsid w:val="00F24761"/>
    <w:rsid w:val="00F32726"/>
    <w:rsid w:val="00F3636C"/>
    <w:rsid w:val="00F4207F"/>
    <w:rsid w:val="00F42526"/>
    <w:rsid w:val="00F50B91"/>
    <w:rsid w:val="00F50DC7"/>
    <w:rsid w:val="00F67435"/>
    <w:rsid w:val="00F7725B"/>
    <w:rsid w:val="00F80E3F"/>
    <w:rsid w:val="00F82906"/>
    <w:rsid w:val="00FA041B"/>
    <w:rsid w:val="00FA79BA"/>
    <w:rsid w:val="00FB2FF6"/>
    <w:rsid w:val="00FB49E4"/>
    <w:rsid w:val="00FB7D03"/>
    <w:rsid w:val="00FC0F20"/>
    <w:rsid w:val="00FC77DF"/>
    <w:rsid w:val="00FD6FCF"/>
    <w:rsid w:val="00FD7302"/>
    <w:rsid w:val="00FD79F5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7B9B"/>
  <w15:chartTrackingRefBased/>
  <w15:docId w15:val="{464B52C8-4F84-411B-B14E-DF02935E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25977"/>
    <w:pPr>
      <w:spacing w:after="24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425977"/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uiPriority w:val="59"/>
    <w:rsid w:val="0042597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97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259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25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7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25977"/>
    <w:pPr>
      <w:ind w:left="720"/>
      <w:contextualSpacing/>
    </w:pPr>
  </w:style>
  <w:style w:type="paragraph" w:styleId="NormalWeb">
    <w:name w:val="Normal (Web)"/>
    <w:basedOn w:val="Normal"/>
    <w:unhideWhenUsed/>
    <w:rsid w:val="00425977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8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18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18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8E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vstudios.com/about-us/partner-compan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ivacyteam@stv.t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7135A9F8E68499911C391D62396A6" ma:contentTypeVersion="9" ma:contentTypeDescription="Create a new document." ma:contentTypeScope="" ma:versionID="77bbf0e248e4d2189d66fdd73d7e74c8">
  <xsd:schema xmlns:xsd="http://www.w3.org/2001/XMLSchema" xmlns:xs="http://www.w3.org/2001/XMLSchema" xmlns:p="http://schemas.microsoft.com/office/2006/metadata/properties" xmlns:ns2="bc196726-6439-45fc-9879-daf00a929e53" targetNamespace="http://schemas.microsoft.com/office/2006/metadata/properties" ma:root="true" ma:fieldsID="4c17366a485850d6d0e06b4c740eae6c" ns2:_="">
    <xsd:import namespace="bc196726-6439-45fc-9879-daf00a929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6726-6439-45fc-9879-daf00a92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595DC-356E-4692-B5F4-40AB4FD96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38372-C704-41AF-8E3C-E6CD8DA6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96726-6439-45fc-9879-daf00a929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003E6-C410-4F11-AD09-39E237E421F6}">
  <ds:schemaRefs>
    <ds:schemaRef ds:uri="http://schemas.microsoft.com/office/2006/metadata/properties"/>
    <ds:schemaRef ds:uri="http://schemas.microsoft.com/office/infopath/2007/PartnerControls"/>
    <ds:schemaRef ds:uri="2a855a63-df70-4a35-90b4-a66ae6e6cbb4"/>
    <ds:schemaRef ds:uri="3bc24727-45af-4072-9c1a-bec6a3c56e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Alexander</dc:creator>
  <cp:lastModifiedBy>Lisa Alexander</cp:lastModifiedBy>
  <cp:revision>13</cp:revision>
  <dcterms:created xsi:type="dcterms:W3CDTF">2024-09-11T08:29:00Z</dcterms:created>
  <dcterms:modified xsi:type="dcterms:W3CDTF">2024-09-11T09:08:00Z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0x010100E507135A9F8E68499911C391D62396A6</vt:lpwstr>
  </property>
  <property fmtid="{D5CDD505-2E9C-101B-9397-08002B2CF9AE}" pid="3" name="MediaServiceImageTags">
    <vt:lpwstr/>
  </property>
</Properties>
</file>